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5A2C" w14:textId="6C8F0A55" w:rsidR="0072034F" w:rsidRPr="000A024B" w:rsidRDefault="0072034F" w:rsidP="0072034F">
      <w:pPr>
        <w:rPr>
          <w:rFonts w:ascii="Times New Roman" w:hAnsi="Times New Roman" w:cs="Times New Roman"/>
          <w:b/>
        </w:rPr>
      </w:pPr>
      <w:r w:rsidRPr="000A024B">
        <w:rPr>
          <w:rFonts w:ascii="Times New Roman" w:hAnsi="Times New Roman" w:cs="Times New Roman"/>
          <w:b/>
        </w:rPr>
        <w:t xml:space="preserve">Econ 401 Senior Seminar: </w:t>
      </w:r>
      <w:r w:rsidR="00A03C5A" w:rsidRPr="000A024B">
        <w:rPr>
          <w:rFonts w:ascii="Times New Roman" w:hAnsi="Times New Roman" w:cs="Times New Roman"/>
          <w:b/>
        </w:rPr>
        <w:t>The Economics of Discrimination</w:t>
      </w:r>
      <w:r w:rsidRPr="000A024B">
        <w:rPr>
          <w:rFonts w:ascii="Times New Roman" w:hAnsi="Times New Roman" w:cs="Times New Roman"/>
          <w:b/>
        </w:rPr>
        <w:tab/>
      </w:r>
      <w:r w:rsidRPr="000A024B">
        <w:rPr>
          <w:rFonts w:ascii="Times New Roman" w:hAnsi="Times New Roman" w:cs="Times New Roman"/>
          <w:b/>
        </w:rPr>
        <w:tab/>
      </w:r>
      <w:r w:rsidRPr="000A024B">
        <w:rPr>
          <w:rFonts w:ascii="Times New Roman" w:hAnsi="Times New Roman" w:cs="Times New Roman"/>
          <w:b/>
        </w:rPr>
        <w:tab/>
      </w:r>
      <w:r w:rsidR="0021529D">
        <w:rPr>
          <w:rFonts w:ascii="Times New Roman" w:hAnsi="Times New Roman" w:cs="Times New Roman"/>
          <w:b/>
        </w:rPr>
        <w:t xml:space="preserve">     </w:t>
      </w:r>
      <w:r w:rsidRPr="000A024B">
        <w:rPr>
          <w:rFonts w:ascii="Times New Roman" w:hAnsi="Times New Roman" w:cs="Times New Roman"/>
        </w:rPr>
        <w:t>Fall 20</w:t>
      </w:r>
      <w:r w:rsidR="00A03C5A" w:rsidRPr="000A024B">
        <w:rPr>
          <w:rFonts w:ascii="Times New Roman" w:hAnsi="Times New Roman" w:cs="Times New Roman"/>
        </w:rPr>
        <w:t>23</w:t>
      </w:r>
    </w:p>
    <w:p w14:paraId="7CAA3F2C" w14:textId="3C3E480C" w:rsidR="0072034F" w:rsidRPr="000A024B" w:rsidRDefault="0072034F" w:rsidP="0072034F">
      <w:pPr>
        <w:tabs>
          <w:tab w:val="left" w:pos="4590"/>
        </w:tabs>
        <w:rPr>
          <w:rFonts w:ascii="Times New Roman" w:hAnsi="Times New Roman" w:cs="Times New Roman"/>
        </w:rPr>
      </w:pPr>
      <w:r w:rsidRPr="000A024B">
        <w:rPr>
          <w:rFonts w:ascii="Times New Roman" w:hAnsi="Times New Roman" w:cs="Times New Roman"/>
        </w:rPr>
        <w:t xml:space="preserve">MWF </w:t>
      </w:r>
      <w:r w:rsidR="00A03C5A" w:rsidRPr="000A024B">
        <w:rPr>
          <w:rFonts w:ascii="Times New Roman" w:hAnsi="Times New Roman" w:cs="Times New Roman"/>
        </w:rPr>
        <w:t>11:00</w:t>
      </w:r>
    </w:p>
    <w:p w14:paraId="2A4663A9" w14:textId="6C87E2B0" w:rsidR="0072034F" w:rsidRPr="000A024B" w:rsidRDefault="0072034F" w:rsidP="0072034F">
      <w:pPr>
        <w:tabs>
          <w:tab w:val="left" w:pos="4590"/>
        </w:tabs>
        <w:rPr>
          <w:rFonts w:ascii="Times New Roman" w:hAnsi="Times New Roman" w:cs="Times New Roman"/>
        </w:rPr>
      </w:pPr>
      <w:r w:rsidRPr="000A024B">
        <w:rPr>
          <w:rFonts w:ascii="Times New Roman" w:hAnsi="Times New Roman" w:cs="Times New Roman"/>
        </w:rPr>
        <w:t xml:space="preserve">Baxter </w:t>
      </w:r>
      <w:r w:rsidR="00264CBC" w:rsidRPr="000A024B">
        <w:rPr>
          <w:rFonts w:ascii="Times New Roman" w:hAnsi="Times New Roman" w:cs="Times New Roman"/>
        </w:rPr>
        <w:t>2</w:t>
      </w:r>
      <w:r w:rsidR="00A03C5A" w:rsidRPr="000A024B">
        <w:rPr>
          <w:rFonts w:ascii="Times New Roman" w:hAnsi="Times New Roman" w:cs="Times New Roman"/>
        </w:rPr>
        <w:t>12</w:t>
      </w:r>
    </w:p>
    <w:p w14:paraId="696A1ACA" w14:textId="77777777" w:rsidR="0072034F" w:rsidRPr="000A024B" w:rsidRDefault="0072034F" w:rsidP="0072034F">
      <w:pPr>
        <w:rPr>
          <w:rFonts w:ascii="Times New Roman" w:hAnsi="Times New Roman" w:cs="Times New Roman"/>
        </w:rPr>
      </w:pPr>
      <w:r w:rsidRPr="000A024B">
        <w:rPr>
          <w:rFonts w:ascii="Times New Roman" w:hAnsi="Times New Roman" w:cs="Times New Roman"/>
        </w:rPr>
        <w:t>Professor Joyce Burnette</w:t>
      </w:r>
    </w:p>
    <w:p w14:paraId="2692B3C4" w14:textId="3BFDF4CB" w:rsidR="0072034F" w:rsidRPr="000A024B" w:rsidRDefault="0072034F" w:rsidP="0021529D">
      <w:pPr>
        <w:tabs>
          <w:tab w:val="left" w:pos="360"/>
        </w:tabs>
        <w:rPr>
          <w:rFonts w:ascii="Times New Roman" w:hAnsi="Times New Roman" w:cs="Times New Roman"/>
        </w:rPr>
      </w:pPr>
      <w:r w:rsidRPr="000A024B">
        <w:rPr>
          <w:rFonts w:ascii="Times New Roman" w:hAnsi="Times New Roman" w:cs="Times New Roman"/>
        </w:rPr>
        <w:tab/>
        <w:t>Office: Baxter 130</w:t>
      </w:r>
    </w:p>
    <w:p w14:paraId="5F735739" w14:textId="77777777" w:rsidR="0072034F" w:rsidRPr="000A024B" w:rsidRDefault="0072034F" w:rsidP="0021529D">
      <w:pPr>
        <w:tabs>
          <w:tab w:val="left" w:pos="360"/>
        </w:tabs>
        <w:rPr>
          <w:rFonts w:ascii="Times New Roman" w:hAnsi="Times New Roman" w:cs="Times New Roman"/>
        </w:rPr>
      </w:pPr>
      <w:r w:rsidRPr="000A024B">
        <w:rPr>
          <w:rFonts w:ascii="Times New Roman" w:hAnsi="Times New Roman" w:cs="Times New Roman"/>
        </w:rPr>
        <w:tab/>
        <w:t>email: burnettj@wabash.edu</w:t>
      </w:r>
    </w:p>
    <w:p w14:paraId="66E60730" w14:textId="77777777" w:rsidR="0072034F" w:rsidRPr="000A024B" w:rsidRDefault="0072034F" w:rsidP="0021529D">
      <w:pPr>
        <w:tabs>
          <w:tab w:val="left" w:pos="360"/>
        </w:tabs>
        <w:rPr>
          <w:rFonts w:ascii="Times New Roman" w:hAnsi="Times New Roman" w:cs="Times New Roman"/>
        </w:rPr>
      </w:pPr>
      <w:r w:rsidRPr="000A024B">
        <w:rPr>
          <w:rFonts w:ascii="Times New Roman" w:hAnsi="Times New Roman" w:cs="Times New Roman"/>
        </w:rPr>
        <w:tab/>
        <w:t>Office Phone: 361-6073</w:t>
      </w:r>
    </w:p>
    <w:p w14:paraId="1AA386CB" w14:textId="77777777" w:rsidR="0021529D" w:rsidRPr="000A024B" w:rsidRDefault="0021529D" w:rsidP="0021529D">
      <w:pPr>
        <w:tabs>
          <w:tab w:val="left" w:pos="360"/>
        </w:tabs>
        <w:ind w:left="810" w:hanging="450"/>
        <w:rPr>
          <w:rFonts w:ascii="Times New Roman" w:hAnsi="Times New Roman" w:cs="Times New Roman"/>
        </w:rPr>
      </w:pPr>
      <w:r w:rsidRPr="000A024B">
        <w:rPr>
          <w:rFonts w:ascii="Times New Roman" w:hAnsi="Times New Roman" w:cs="Times New Roman"/>
        </w:rPr>
        <w:t xml:space="preserve">Office Hours: TTh 1:30-4:00 pm.   You are welcome to stop in other times as well.  You may make an appointment, but appointments are not necessary. </w:t>
      </w:r>
    </w:p>
    <w:p w14:paraId="4396BEA5" w14:textId="77777777" w:rsidR="0072034F" w:rsidRPr="000A024B" w:rsidRDefault="0072034F" w:rsidP="0072034F">
      <w:pPr>
        <w:rPr>
          <w:rFonts w:ascii="Times New Roman" w:hAnsi="Times New Roman" w:cs="Times New Roman"/>
        </w:rPr>
      </w:pPr>
    </w:p>
    <w:p w14:paraId="091C8E05" w14:textId="5548C06B" w:rsidR="0072034F" w:rsidRPr="000A024B" w:rsidRDefault="0072034F" w:rsidP="0072034F">
      <w:pPr>
        <w:rPr>
          <w:rFonts w:ascii="Times New Roman" w:hAnsi="Times New Roman" w:cs="Times New Roman"/>
        </w:rPr>
      </w:pPr>
      <w:r w:rsidRPr="000A024B">
        <w:rPr>
          <w:rFonts w:ascii="Times New Roman" w:hAnsi="Times New Roman" w:cs="Times New Roman"/>
        </w:rPr>
        <w:t>This is the “capstone” class for the economics major.  Having taught you some economics, we now ask you to apply your skills to researching a particular topic.  You have learned the tools of economics, and you can now apply those tools and do what economists do: use economic theory and empirical evidence to answer a question of interest.  This is not a class where most of the learning occurs through lectures; instead this class is designed to allow you to explore the topic through discussion of readings and presentation of your own research. Review for comps will be a distinct portion of the class.</w:t>
      </w:r>
    </w:p>
    <w:p w14:paraId="278113A2" w14:textId="77777777" w:rsidR="0072034F" w:rsidRPr="000A024B" w:rsidRDefault="0072034F" w:rsidP="0072034F">
      <w:pPr>
        <w:rPr>
          <w:rFonts w:ascii="Times New Roman" w:hAnsi="Times New Roman" w:cs="Times New Roman"/>
        </w:rPr>
      </w:pPr>
    </w:p>
    <w:p w14:paraId="1DDB0213" w14:textId="0AC757FB" w:rsidR="0072034F" w:rsidRPr="000A024B" w:rsidRDefault="0072034F" w:rsidP="0072034F">
      <w:pPr>
        <w:rPr>
          <w:rFonts w:ascii="Times New Roman" w:hAnsi="Times New Roman" w:cs="Times New Roman"/>
        </w:rPr>
      </w:pPr>
      <w:r w:rsidRPr="000A024B">
        <w:rPr>
          <w:rFonts w:ascii="Times New Roman" w:hAnsi="Times New Roman" w:cs="Times New Roman"/>
        </w:rPr>
        <w:t xml:space="preserve">The topic for this seminar is </w:t>
      </w:r>
      <w:r w:rsidR="00A03C5A" w:rsidRPr="000A024B">
        <w:rPr>
          <w:rFonts w:ascii="Times New Roman" w:hAnsi="Times New Roman" w:cs="Times New Roman"/>
        </w:rPr>
        <w:t>discrimination</w:t>
      </w:r>
      <w:r w:rsidRPr="000A024B">
        <w:rPr>
          <w:rFonts w:ascii="Times New Roman" w:hAnsi="Times New Roman" w:cs="Times New Roman"/>
        </w:rPr>
        <w:t>.</w:t>
      </w:r>
      <w:r w:rsidR="00A03C5A" w:rsidRPr="000A024B">
        <w:rPr>
          <w:rFonts w:ascii="Times New Roman" w:hAnsi="Times New Roman" w:cs="Times New Roman"/>
        </w:rPr>
        <w:t xml:space="preserve">  Recently discrimination has received a good deal of attention, in public policy and in firms.</w:t>
      </w:r>
      <w:r w:rsidRPr="000A024B">
        <w:rPr>
          <w:rFonts w:ascii="Times New Roman" w:hAnsi="Times New Roman" w:cs="Times New Roman"/>
        </w:rPr>
        <w:t xml:space="preserve"> We will explore </w:t>
      </w:r>
      <w:r w:rsidR="00A03C5A" w:rsidRPr="000A024B">
        <w:rPr>
          <w:rFonts w:ascii="Times New Roman" w:hAnsi="Times New Roman" w:cs="Times New Roman"/>
        </w:rPr>
        <w:t>how to define and measure discrimination, and we will look at the evidence on differences by race and gender.</w:t>
      </w:r>
    </w:p>
    <w:p w14:paraId="0C6625B8" w14:textId="77777777" w:rsidR="0072034F" w:rsidRDefault="0072034F" w:rsidP="0072034F">
      <w:pPr>
        <w:rPr>
          <w:rFonts w:ascii="Times New Roman" w:hAnsi="Times New Roman" w:cs="Times New Roman"/>
        </w:rPr>
      </w:pPr>
    </w:p>
    <w:p w14:paraId="3D92EB97" w14:textId="2800D5FE" w:rsidR="00835FBF" w:rsidRPr="00835FBF" w:rsidRDefault="00835FBF" w:rsidP="0072034F">
      <w:pPr>
        <w:rPr>
          <w:rFonts w:ascii="Times New Roman" w:hAnsi="Times New Roman" w:cs="Times New Roman"/>
          <w:b/>
          <w:bCs/>
        </w:rPr>
      </w:pPr>
      <w:r w:rsidRPr="00835FBF">
        <w:rPr>
          <w:rFonts w:ascii="Times New Roman" w:hAnsi="Times New Roman" w:cs="Times New Roman"/>
          <w:b/>
          <w:bCs/>
        </w:rPr>
        <w:t>Student Learnings Outcomes</w:t>
      </w:r>
    </w:p>
    <w:p w14:paraId="7B51536C" w14:textId="4EAED91B" w:rsidR="00835FBF" w:rsidRDefault="00835FBF" w:rsidP="00835FBF">
      <w:pPr>
        <w:ind w:left="360" w:hanging="360"/>
        <w:rPr>
          <w:rFonts w:ascii="Times New Roman" w:hAnsi="Times New Roman" w:cs="Times New Roman"/>
        </w:rPr>
      </w:pPr>
      <w:r>
        <w:rPr>
          <w:rFonts w:ascii="Times New Roman" w:hAnsi="Times New Roman" w:cs="Times New Roman"/>
        </w:rPr>
        <w:t xml:space="preserve">1.  Students should be able to discuss and analyze journal articles, enhance oral communication skills by giving oral presentations, and use relevant concepts to address economic issues. </w:t>
      </w:r>
    </w:p>
    <w:p w14:paraId="36B23676" w14:textId="0026A177" w:rsidR="00835FBF" w:rsidRDefault="00835FBF" w:rsidP="00835FBF">
      <w:pPr>
        <w:ind w:left="360" w:hanging="360"/>
        <w:rPr>
          <w:rFonts w:ascii="Times New Roman" w:hAnsi="Times New Roman" w:cs="Times New Roman"/>
        </w:rPr>
      </w:pPr>
      <w:r>
        <w:rPr>
          <w:rFonts w:ascii="Times New Roman" w:hAnsi="Times New Roman" w:cs="Times New Roman"/>
        </w:rPr>
        <w:t>2.  Students should be able to collect and analyze, identify patterns and associations in economic data and be able to use Stata and MS Excel as analytical tools for empirical analysis.</w:t>
      </w:r>
    </w:p>
    <w:p w14:paraId="40449B0E" w14:textId="12AAC33C" w:rsidR="00835FBF" w:rsidRDefault="00835FBF" w:rsidP="00835FBF">
      <w:pPr>
        <w:ind w:left="360" w:hanging="360"/>
        <w:rPr>
          <w:rFonts w:ascii="Times New Roman" w:hAnsi="Times New Roman" w:cs="Times New Roman"/>
        </w:rPr>
      </w:pPr>
      <w:r>
        <w:rPr>
          <w:rFonts w:ascii="Times New Roman" w:hAnsi="Times New Roman" w:cs="Times New Roman"/>
        </w:rPr>
        <w:t>3. Students should be able to conduct independent research on economic issues and write a rigorous empirical research paper.</w:t>
      </w:r>
    </w:p>
    <w:p w14:paraId="34B91B84" w14:textId="77777777" w:rsidR="00835FBF" w:rsidRDefault="00835FBF" w:rsidP="0072034F">
      <w:pPr>
        <w:rPr>
          <w:rFonts w:ascii="Times New Roman" w:hAnsi="Times New Roman" w:cs="Times New Roman"/>
        </w:rPr>
      </w:pPr>
    </w:p>
    <w:p w14:paraId="7E8A8BEF" w14:textId="6C4937E0" w:rsidR="00835FBF" w:rsidRDefault="00835FBF" w:rsidP="0072034F">
      <w:pPr>
        <w:rPr>
          <w:rFonts w:ascii="Times New Roman" w:hAnsi="Times New Roman" w:cs="Times New Roman"/>
        </w:rPr>
      </w:pPr>
      <w:r>
        <w:rPr>
          <w:rFonts w:ascii="Times New Roman" w:hAnsi="Times New Roman" w:cs="Times New Roman"/>
        </w:rPr>
        <w:t>In addition, the subject-matter goal for this course is that you will understand discrimination beyond the soundbite.</w:t>
      </w:r>
    </w:p>
    <w:p w14:paraId="72E34A1A" w14:textId="77777777" w:rsidR="00835FBF" w:rsidRPr="000A024B" w:rsidRDefault="00835FBF" w:rsidP="0072034F">
      <w:pPr>
        <w:rPr>
          <w:rFonts w:ascii="Times New Roman" w:hAnsi="Times New Roman" w:cs="Times New Roman"/>
        </w:rPr>
      </w:pPr>
    </w:p>
    <w:p w14:paraId="35F2BBD2" w14:textId="0F94FA80" w:rsidR="0072034F" w:rsidRPr="000A024B" w:rsidRDefault="0072034F" w:rsidP="0072034F">
      <w:pPr>
        <w:rPr>
          <w:rFonts w:ascii="Times New Roman" w:hAnsi="Times New Roman" w:cs="Times New Roman"/>
          <w:b/>
        </w:rPr>
      </w:pPr>
      <w:r w:rsidRPr="000A024B">
        <w:rPr>
          <w:rFonts w:ascii="Times New Roman" w:hAnsi="Times New Roman" w:cs="Times New Roman"/>
          <w:b/>
        </w:rPr>
        <w:t>Readings</w:t>
      </w:r>
    </w:p>
    <w:p w14:paraId="5DD52CE2" w14:textId="3CCD2295" w:rsidR="0072034F" w:rsidRPr="000A024B" w:rsidRDefault="0072034F" w:rsidP="0072034F">
      <w:pPr>
        <w:rPr>
          <w:rFonts w:ascii="Times New Roman" w:hAnsi="Times New Roman" w:cs="Times New Roman"/>
        </w:rPr>
      </w:pPr>
      <w:r w:rsidRPr="000A024B">
        <w:rPr>
          <w:rFonts w:ascii="Times New Roman" w:hAnsi="Times New Roman" w:cs="Times New Roman"/>
        </w:rPr>
        <w:t>Class discussion of texts will be an important part of what we do.  Most days there is a reading, which we will discuss in class.  For this to work, you must do the reading</w:t>
      </w:r>
      <w:r w:rsidR="00A03C5A" w:rsidRPr="000A024B">
        <w:rPr>
          <w:rFonts w:ascii="Times New Roman" w:hAnsi="Times New Roman" w:cs="Times New Roman"/>
        </w:rPr>
        <w:t>, so I will assign homeworks.</w:t>
      </w:r>
      <w:r w:rsidR="0021529D">
        <w:rPr>
          <w:rFonts w:ascii="Times New Roman" w:hAnsi="Times New Roman" w:cs="Times New Roman"/>
        </w:rPr>
        <w:t xml:space="preserve"> </w:t>
      </w:r>
      <w:r w:rsidR="00A03C5A" w:rsidRPr="000A024B">
        <w:rPr>
          <w:rFonts w:ascii="Times New Roman" w:hAnsi="Times New Roman" w:cs="Times New Roman"/>
        </w:rPr>
        <w:t xml:space="preserve">All </w:t>
      </w:r>
      <w:r w:rsidRPr="000A024B">
        <w:rPr>
          <w:rFonts w:ascii="Times New Roman" w:hAnsi="Times New Roman" w:cs="Times New Roman"/>
        </w:rPr>
        <w:t xml:space="preserve">the readings will be </w:t>
      </w:r>
      <w:r w:rsidR="00DA42D7" w:rsidRPr="000A024B">
        <w:rPr>
          <w:rFonts w:ascii="Times New Roman" w:hAnsi="Times New Roman" w:cs="Times New Roman"/>
        </w:rPr>
        <w:t>posted on Canvas</w:t>
      </w:r>
      <w:r w:rsidRPr="000A024B">
        <w:rPr>
          <w:rFonts w:ascii="Times New Roman" w:hAnsi="Times New Roman" w:cs="Times New Roman"/>
        </w:rPr>
        <w:t>.</w:t>
      </w:r>
    </w:p>
    <w:p w14:paraId="5627B5D0" w14:textId="77777777" w:rsidR="0072034F" w:rsidRPr="000A024B" w:rsidRDefault="0072034F" w:rsidP="0072034F">
      <w:pPr>
        <w:rPr>
          <w:rFonts w:ascii="Times New Roman" w:hAnsi="Times New Roman" w:cs="Times New Roman"/>
        </w:rPr>
      </w:pPr>
    </w:p>
    <w:p w14:paraId="4C76D2FD" w14:textId="77777777" w:rsidR="0072034F" w:rsidRPr="000A024B" w:rsidRDefault="0072034F" w:rsidP="0072034F">
      <w:pPr>
        <w:rPr>
          <w:rFonts w:ascii="Times New Roman" w:hAnsi="Times New Roman" w:cs="Times New Roman"/>
          <w:b/>
        </w:rPr>
      </w:pPr>
      <w:r w:rsidRPr="000A024B">
        <w:rPr>
          <w:rFonts w:ascii="Times New Roman" w:hAnsi="Times New Roman" w:cs="Times New Roman"/>
          <w:b/>
        </w:rPr>
        <w:t>Assignments</w:t>
      </w:r>
    </w:p>
    <w:p w14:paraId="24330BE6" w14:textId="77777777" w:rsidR="00317F8B" w:rsidRPr="000A024B" w:rsidRDefault="00317F8B" w:rsidP="00317F8B">
      <w:pPr>
        <w:rPr>
          <w:rFonts w:ascii="Times New Roman" w:hAnsi="Times New Roman" w:cs="Times New Roman"/>
        </w:rPr>
      </w:pPr>
    </w:p>
    <w:p w14:paraId="0021028E" w14:textId="52140FB5" w:rsidR="00317F8B" w:rsidRPr="000A024B" w:rsidRDefault="00A03C5A" w:rsidP="00317F8B">
      <w:pPr>
        <w:rPr>
          <w:rFonts w:ascii="Times New Roman" w:hAnsi="Times New Roman" w:cs="Times New Roman"/>
          <w:i/>
        </w:rPr>
      </w:pPr>
      <w:r w:rsidRPr="000A024B">
        <w:rPr>
          <w:rFonts w:ascii="Times New Roman" w:hAnsi="Times New Roman" w:cs="Times New Roman"/>
          <w:i/>
        </w:rPr>
        <w:t>1</w:t>
      </w:r>
      <w:r w:rsidR="00317F8B" w:rsidRPr="000A024B">
        <w:rPr>
          <w:rFonts w:ascii="Times New Roman" w:hAnsi="Times New Roman" w:cs="Times New Roman"/>
          <w:i/>
        </w:rPr>
        <w:t xml:space="preserve">.  Research Paper </w:t>
      </w:r>
    </w:p>
    <w:p w14:paraId="0D6BC1BA" w14:textId="1D824057" w:rsidR="00317F8B" w:rsidRPr="000A024B" w:rsidRDefault="00317F8B" w:rsidP="00317F8B">
      <w:pPr>
        <w:ind w:left="360"/>
        <w:rPr>
          <w:rFonts w:ascii="Times New Roman" w:hAnsi="Times New Roman" w:cs="Times New Roman"/>
        </w:rPr>
      </w:pPr>
      <w:r w:rsidRPr="000A024B">
        <w:rPr>
          <w:rFonts w:ascii="Times New Roman" w:hAnsi="Times New Roman" w:cs="Times New Roman"/>
        </w:rPr>
        <w:t xml:space="preserve">The most important assignment for this class is the research paper, which will involve analysis of data.  The paper should be </w:t>
      </w:r>
      <w:r w:rsidR="00A03C5A" w:rsidRPr="000A024B">
        <w:rPr>
          <w:rFonts w:ascii="Times New Roman" w:hAnsi="Times New Roman" w:cs="Times New Roman"/>
        </w:rPr>
        <w:t xml:space="preserve">at least </w:t>
      </w:r>
      <w:r w:rsidR="00BC2992" w:rsidRPr="000A024B">
        <w:rPr>
          <w:rFonts w:ascii="Times New Roman" w:hAnsi="Times New Roman" w:cs="Times New Roman"/>
        </w:rPr>
        <w:t>2</w:t>
      </w:r>
      <w:r w:rsidR="00EC10AC" w:rsidRPr="000A024B">
        <w:rPr>
          <w:rFonts w:ascii="Times New Roman" w:hAnsi="Times New Roman" w:cs="Times New Roman"/>
        </w:rPr>
        <w:t>5</w:t>
      </w:r>
      <w:r w:rsidR="00BC2992" w:rsidRPr="000A024B">
        <w:rPr>
          <w:rFonts w:ascii="Times New Roman" w:hAnsi="Times New Roman" w:cs="Times New Roman"/>
        </w:rPr>
        <w:t>00</w:t>
      </w:r>
      <w:r w:rsidR="00A03C5A" w:rsidRPr="000A024B">
        <w:rPr>
          <w:rFonts w:ascii="Times New Roman" w:hAnsi="Times New Roman" w:cs="Times New Roman"/>
        </w:rPr>
        <w:t xml:space="preserve"> words</w:t>
      </w:r>
      <w:r w:rsidRPr="000A024B">
        <w:rPr>
          <w:rFonts w:ascii="Times New Roman" w:hAnsi="Times New Roman" w:cs="Times New Roman"/>
        </w:rPr>
        <w:t xml:space="preserve"> (not counting tables</w:t>
      </w:r>
      <w:r w:rsidR="00EC10AC" w:rsidRPr="000A024B">
        <w:rPr>
          <w:rFonts w:ascii="Times New Roman" w:hAnsi="Times New Roman" w:cs="Times New Roman"/>
        </w:rPr>
        <w:t xml:space="preserve"> and figures</w:t>
      </w:r>
      <w:r w:rsidRPr="000A024B">
        <w:rPr>
          <w:rFonts w:ascii="Times New Roman" w:hAnsi="Times New Roman" w:cs="Times New Roman"/>
        </w:rPr>
        <w:t xml:space="preserve">). </w:t>
      </w:r>
    </w:p>
    <w:p w14:paraId="6A746679" w14:textId="24B4868C" w:rsidR="00317F8B" w:rsidRPr="00392ED0" w:rsidRDefault="00317F8B" w:rsidP="00317F8B">
      <w:pPr>
        <w:ind w:left="360"/>
        <w:rPr>
          <w:rFonts w:ascii="Times New Roman" w:hAnsi="Times New Roman" w:cs="Times New Roman"/>
        </w:rPr>
      </w:pPr>
      <w:r w:rsidRPr="000A024B">
        <w:rPr>
          <w:rFonts w:ascii="Times New Roman" w:hAnsi="Times New Roman" w:cs="Times New Roman"/>
        </w:rPr>
        <w:t xml:space="preserve">You should choose a topic related to </w:t>
      </w:r>
      <w:r w:rsidR="00A03C5A" w:rsidRPr="000A024B">
        <w:rPr>
          <w:rFonts w:ascii="Times New Roman" w:hAnsi="Times New Roman" w:cs="Times New Roman"/>
        </w:rPr>
        <w:t>discrimination</w:t>
      </w:r>
      <w:r w:rsidRPr="000A024B">
        <w:rPr>
          <w:rFonts w:ascii="Times New Roman" w:hAnsi="Times New Roman" w:cs="Times New Roman"/>
        </w:rPr>
        <w:t>. I</w:t>
      </w:r>
      <w:r w:rsidR="00A03C5A" w:rsidRPr="000A024B">
        <w:rPr>
          <w:rFonts w:ascii="Times New Roman" w:hAnsi="Times New Roman" w:cs="Times New Roman"/>
        </w:rPr>
        <w:t xml:space="preserve"> am happy to talk to you about potential topics. </w:t>
      </w:r>
      <w:r w:rsidR="00DC5CE0" w:rsidRPr="000A024B">
        <w:rPr>
          <w:rFonts w:ascii="Times New Roman" w:hAnsi="Times New Roman" w:cs="Times New Roman"/>
          <w:iCs/>
        </w:rPr>
        <w:t>You will have four preliminary assignments on the way to the final paper, including an oral presentation d</w:t>
      </w:r>
      <w:r w:rsidRPr="000A024B">
        <w:rPr>
          <w:rFonts w:ascii="Times New Roman" w:hAnsi="Times New Roman" w:cs="Times New Roman"/>
          <w:iCs/>
        </w:rPr>
        <w:t>uring the last two weeks of class</w:t>
      </w:r>
      <w:r w:rsidR="00DC5CE0" w:rsidRPr="000A024B">
        <w:rPr>
          <w:rFonts w:ascii="Times New Roman" w:hAnsi="Times New Roman" w:cs="Times New Roman"/>
          <w:iCs/>
        </w:rPr>
        <w:t>.</w:t>
      </w:r>
    </w:p>
    <w:p w14:paraId="0AC38AAC" w14:textId="77777777" w:rsidR="00392ED0" w:rsidRDefault="00392ED0" w:rsidP="00A03C5A">
      <w:pPr>
        <w:rPr>
          <w:rFonts w:ascii="Times New Roman" w:hAnsi="Times New Roman" w:cs="Times New Roman"/>
        </w:rPr>
      </w:pPr>
    </w:p>
    <w:p w14:paraId="4EDC309C" w14:textId="3C9A6939" w:rsidR="00A03C5A" w:rsidRPr="000A024B" w:rsidRDefault="00A03C5A" w:rsidP="00A03C5A">
      <w:pPr>
        <w:rPr>
          <w:rFonts w:ascii="Times New Roman" w:hAnsi="Times New Roman" w:cs="Times New Roman"/>
          <w:i/>
        </w:rPr>
      </w:pPr>
      <w:r w:rsidRPr="000A024B">
        <w:rPr>
          <w:rFonts w:ascii="Times New Roman" w:hAnsi="Times New Roman" w:cs="Times New Roman"/>
          <w:i/>
        </w:rPr>
        <w:t>2.  Essay</w:t>
      </w:r>
    </w:p>
    <w:p w14:paraId="7041C123" w14:textId="26CB28A8" w:rsidR="00A03C5A" w:rsidRPr="000A024B" w:rsidRDefault="00A03C5A" w:rsidP="00A03C5A">
      <w:pPr>
        <w:ind w:left="360"/>
        <w:rPr>
          <w:rFonts w:ascii="Times New Roman" w:hAnsi="Times New Roman" w:cs="Times New Roman"/>
        </w:rPr>
      </w:pPr>
      <w:r w:rsidRPr="000A024B">
        <w:rPr>
          <w:rFonts w:ascii="Times New Roman" w:hAnsi="Times New Roman" w:cs="Times New Roman"/>
        </w:rPr>
        <w:t>While the main paper for this class will be quantitative, you will also write a</w:t>
      </w:r>
      <w:r w:rsidR="00EC10AC" w:rsidRPr="000A024B">
        <w:rPr>
          <w:rFonts w:ascii="Times New Roman" w:hAnsi="Times New Roman" w:cs="Times New Roman"/>
        </w:rPr>
        <w:t xml:space="preserve">n </w:t>
      </w:r>
      <w:r w:rsidRPr="000A024B">
        <w:rPr>
          <w:rFonts w:ascii="Times New Roman" w:hAnsi="Times New Roman" w:cs="Times New Roman"/>
        </w:rPr>
        <w:t>essay</w:t>
      </w:r>
      <w:r w:rsidR="00EC10AC" w:rsidRPr="000A024B">
        <w:rPr>
          <w:rFonts w:ascii="Times New Roman" w:hAnsi="Times New Roman" w:cs="Times New Roman"/>
        </w:rPr>
        <w:t xml:space="preserve"> of at least 1000 words</w:t>
      </w:r>
      <w:r w:rsidRPr="000A024B">
        <w:rPr>
          <w:rFonts w:ascii="Times New Roman" w:hAnsi="Times New Roman" w:cs="Times New Roman"/>
        </w:rPr>
        <w:t xml:space="preserve"> that does one of the following tasks</w:t>
      </w:r>
      <w:r w:rsidR="0021529D">
        <w:rPr>
          <w:rFonts w:ascii="Times New Roman" w:hAnsi="Times New Roman" w:cs="Times New Roman"/>
        </w:rPr>
        <w:t>:</w:t>
      </w:r>
    </w:p>
    <w:p w14:paraId="2B45F339" w14:textId="69C89DD5" w:rsidR="00A03C5A" w:rsidRPr="000A024B" w:rsidRDefault="00A03C5A" w:rsidP="00DC5CE0">
      <w:pPr>
        <w:ind w:left="1080" w:hanging="360"/>
        <w:rPr>
          <w:rFonts w:ascii="Times New Roman" w:hAnsi="Times New Roman" w:cs="Times New Roman"/>
        </w:rPr>
      </w:pPr>
      <w:r w:rsidRPr="000A024B">
        <w:rPr>
          <w:rFonts w:ascii="Times New Roman" w:hAnsi="Times New Roman" w:cs="Times New Roman"/>
        </w:rPr>
        <w:t xml:space="preserve">a. </w:t>
      </w:r>
      <w:r w:rsidR="00DC5CE0" w:rsidRPr="000A024B">
        <w:rPr>
          <w:rFonts w:ascii="Times New Roman" w:hAnsi="Times New Roman" w:cs="Times New Roman"/>
        </w:rPr>
        <w:t>Advocate for or against a particular public policy.</w:t>
      </w:r>
    </w:p>
    <w:p w14:paraId="6F30B2EC" w14:textId="4ECF24D7" w:rsidR="00DC5CE0" w:rsidRPr="000A024B" w:rsidRDefault="00DC5CE0" w:rsidP="00DC5CE0">
      <w:pPr>
        <w:ind w:left="1080" w:hanging="360"/>
        <w:rPr>
          <w:rFonts w:ascii="Times New Roman" w:hAnsi="Times New Roman" w:cs="Times New Roman"/>
        </w:rPr>
      </w:pPr>
      <w:r w:rsidRPr="000A024B">
        <w:rPr>
          <w:rFonts w:ascii="Times New Roman" w:hAnsi="Times New Roman" w:cs="Times New Roman"/>
        </w:rPr>
        <w:t xml:space="preserve">b. Imagine you are a consultant and write a memo to a firm’s CEO about how they should structure their human resources to avoid discrimination. </w:t>
      </w:r>
    </w:p>
    <w:p w14:paraId="474D3838" w14:textId="77777777" w:rsidR="00A03C5A" w:rsidRPr="000A024B" w:rsidRDefault="00A03C5A" w:rsidP="00A03C5A">
      <w:pPr>
        <w:rPr>
          <w:rFonts w:ascii="Times New Roman" w:hAnsi="Times New Roman" w:cs="Times New Roman"/>
        </w:rPr>
      </w:pPr>
    </w:p>
    <w:p w14:paraId="7872A068" w14:textId="7A55B653" w:rsidR="00A03C5A" w:rsidRPr="000A024B" w:rsidRDefault="00DC5CE0" w:rsidP="00A03C5A">
      <w:pPr>
        <w:rPr>
          <w:rFonts w:ascii="Times New Roman" w:hAnsi="Times New Roman" w:cs="Times New Roman"/>
          <w:i/>
        </w:rPr>
      </w:pPr>
      <w:r w:rsidRPr="000A024B">
        <w:rPr>
          <w:rFonts w:ascii="Times New Roman" w:hAnsi="Times New Roman" w:cs="Times New Roman"/>
          <w:i/>
        </w:rPr>
        <w:t>3</w:t>
      </w:r>
      <w:r w:rsidR="00A03C5A" w:rsidRPr="000A024B">
        <w:rPr>
          <w:rFonts w:ascii="Times New Roman" w:hAnsi="Times New Roman" w:cs="Times New Roman"/>
          <w:i/>
        </w:rPr>
        <w:t>.  Exams</w:t>
      </w:r>
    </w:p>
    <w:p w14:paraId="6080B921" w14:textId="77777777" w:rsidR="00A03C5A" w:rsidRPr="000A024B" w:rsidRDefault="00A03C5A" w:rsidP="00A03C5A">
      <w:pPr>
        <w:ind w:left="360"/>
        <w:rPr>
          <w:rFonts w:ascii="Times New Roman" w:hAnsi="Times New Roman" w:cs="Times New Roman"/>
        </w:rPr>
      </w:pPr>
      <w:r w:rsidRPr="000A024B">
        <w:rPr>
          <w:rFonts w:ascii="Times New Roman" w:hAnsi="Times New Roman" w:cs="Times New Roman"/>
        </w:rPr>
        <w:t>There will be two exams during the semester, but no final exam.</w:t>
      </w:r>
    </w:p>
    <w:p w14:paraId="532733A3" w14:textId="77777777" w:rsidR="00317F8B" w:rsidRPr="000A024B" w:rsidRDefault="00317F8B" w:rsidP="00317F8B">
      <w:pPr>
        <w:rPr>
          <w:rFonts w:ascii="Times New Roman" w:hAnsi="Times New Roman" w:cs="Times New Roman"/>
        </w:rPr>
      </w:pPr>
    </w:p>
    <w:p w14:paraId="21F4E176" w14:textId="551B736A" w:rsidR="00317F8B" w:rsidRPr="000A024B" w:rsidRDefault="00DC5CE0" w:rsidP="00317F8B">
      <w:pPr>
        <w:rPr>
          <w:rFonts w:ascii="Times New Roman" w:hAnsi="Times New Roman" w:cs="Times New Roman"/>
          <w:i/>
        </w:rPr>
      </w:pPr>
      <w:r w:rsidRPr="000A024B">
        <w:rPr>
          <w:rFonts w:ascii="Times New Roman" w:hAnsi="Times New Roman" w:cs="Times New Roman"/>
          <w:i/>
        </w:rPr>
        <w:t>4</w:t>
      </w:r>
      <w:r w:rsidR="00317F8B" w:rsidRPr="000A024B">
        <w:rPr>
          <w:rFonts w:ascii="Times New Roman" w:hAnsi="Times New Roman" w:cs="Times New Roman"/>
          <w:i/>
        </w:rPr>
        <w:t>.  Data Labs</w:t>
      </w:r>
    </w:p>
    <w:p w14:paraId="4A7A3F43" w14:textId="7EFA3427" w:rsidR="00317F8B" w:rsidRPr="000A024B" w:rsidRDefault="00317F8B" w:rsidP="00317F8B">
      <w:pPr>
        <w:ind w:left="360"/>
        <w:rPr>
          <w:rFonts w:ascii="Times New Roman" w:hAnsi="Times New Roman" w:cs="Times New Roman"/>
        </w:rPr>
      </w:pPr>
      <w:r w:rsidRPr="000A024B">
        <w:rPr>
          <w:rFonts w:ascii="Times New Roman" w:hAnsi="Times New Roman" w:cs="Times New Roman"/>
        </w:rPr>
        <w:t>To improve your data analysis skills and your S</w:t>
      </w:r>
      <w:r w:rsidR="00AD23A1" w:rsidRPr="000A024B">
        <w:rPr>
          <w:rFonts w:ascii="Times New Roman" w:hAnsi="Times New Roman" w:cs="Times New Roman"/>
        </w:rPr>
        <w:t>tata skills, there will be two</w:t>
      </w:r>
      <w:r w:rsidRPr="000A024B">
        <w:rPr>
          <w:rFonts w:ascii="Times New Roman" w:hAnsi="Times New Roman" w:cs="Times New Roman"/>
        </w:rPr>
        <w:t xml:space="preserve"> data labs.  My goal is for you to be able to carry out an empirical investigation from start to finish, including obtaining data, cleaning the data, running Stata, and interpreting the output.  </w:t>
      </w:r>
    </w:p>
    <w:p w14:paraId="512CDCBE" w14:textId="77777777" w:rsidR="0072034F" w:rsidRPr="000A024B" w:rsidRDefault="0072034F" w:rsidP="0072034F">
      <w:pPr>
        <w:rPr>
          <w:rFonts w:ascii="Times New Roman" w:hAnsi="Times New Roman" w:cs="Times New Roman"/>
        </w:rPr>
      </w:pPr>
    </w:p>
    <w:p w14:paraId="411D44B5" w14:textId="53440BAD" w:rsidR="0072034F" w:rsidRPr="000A024B" w:rsidRDefault="0072034F" w:rsidP="0072034F">
      <w:pPr>
        <w:rPr>
          <w:rFonts w:ascii="Times New Roman" w:hAnsi="Times New Roman" w:cs="Times New Roman"/>
          <w:i/>
        </w:rPr>
      </w:pPr>
      <w:r w:rsidRPr="000A024B">
        <w:rPr>
          <w:rFonts w:ascii="Times New Roman" w:hAnsi="Times New Roman" w:cs="Times New Roman"/>
          <w:i/>
        </w:rPr>
        <w:t xml:space="preserve">5.  </w:t>
      </w:r>
      <w:r w:rsidR="00DC5CE0" w:rsidRPr="000A024B">
        <w:rPr>
          <w:rFonts w:ascii="Times New Roman" w:hAnsi="Times New Roman" w:cs="Times New Roman"/>
          <w:i/>
        </w:rPr>
        <w:t xml:space="preserve">Homework and </w:t>
      </w:r>
      <w:r w:rsidRPr="000A024B">
        <w:rPr>
          <w:rFonts w:ascii="Times New Roman" w:hAnsi="Times New Roman" w:cs="Times New Roman"/>
          <w:i/>
        </w:rPr>
        <w:t>Participation</w:t>
      </w:r>
    </w:p>
    <w:p w14:paraId="1AE1ABDF" w14:textId="55AA1E2C" w:rsidR="0072034F" w:rsidRPr="000A024B" w:rsidRDefault="0072034F" w:rsidP="0072034F">
      <w:pPr>
        <w:ind w:left="360"/>
        <w:rPr>
          <w:rFonts w:ascii="Times New Roman" w:hAnsi="Times New Roman" w:cs="Times New Roman"/>
        </w:rPr>
      </w:pPr>
      <w:r w:rsidRPr="000A024B">
        <w:rPr>
          <w:rFonts w:ascii="Times New Roman" w:hAnsi="Times New Roman" w:cs="Times New Roman"/>
        </w:rPr>
        <w:t>You are expected to attend class, think carefully about the readings, and contribute to class discus</w:t>
      </w:r>
      <w:r w:rsidR="00AD23A1" w:rsidRPr="000A024B">
        <w:rPr>
          <w:rFonts w:ascii="Times New Roman" w:hAnsi="Times New Roman" w:cs="Times New Roman"/>
        </w:rPr>
        <w:t xml:space="preserve">sions.  I will use </w:t>
      </w:r>
      <w:r w:rsidRPr="000A024B">
        <w:rPr>
          <w:rFonts w:ascii="Times New Roman" w:hAnsi="Times New Roman" w:cs="Times New Roman"/>
        </w:rPr>
        <w:t>quizzes evaluate whether you are keeping up with reading, and these will count toward the participation grade.</w:t>
      </w:r>
    </w:p>
    <w:p w14:paraId="5E8B54DD" w14:textId="77777777" w:rsidR="0072034F" w:rsidRPr="000A024B" w:rsidRDefault="0072034F" w:rsidP="0072034F">
      <w:pPr>
        <w:rPr>
          <w:rFonts w:ascii="Times New Roman" w:hAnsi="Times New Roman" w:cs="Times New Roman"/>
        </w:rPr>
      </w:pPr>
    </w:p>
    <w:p w14:paraId="22438DBC" w14:textId="77777777" w:rsidR="0072034F" w:rsidRPr="000A024B" w:rsidRDefault="0072034F" w:rsidP="0072034F">
      <w:pPr>
        <w:rPr>
          <w:rFonts w:ascii="Times New Roman" w:hAnsi="Times New Roman" w:cs="Times New Roman"/>
        </w:rPr>
      </w:pPr>
      <w:r w:rsidRPr="000A024B">
        <w:rPr>
          <w:rFonts w:ascii="Times New Roman" w:hAnsi="Times New Roman" w:cs="Times New Roman"/>
        </w:rPr>
        <w:t>Your grade will be based on the following formula:</w:t>
      </w:r>
    </w:p>
    <w:p w14:paraId="14A12AE9" w14:textId="77777777" w:rsidR="0072034F" w:rsidRPr="000A024B" w:rsidRDefault="0072034F" w:rsidP="0072034F">
      <w:pPr>
        <w:rPr>
          <w:rFonts w:ascii="Times New Roman" w:hAnsi="Times New Roman" w:cs="Times New Roman"/>
        </w:rPr>
      </w:pPr>
    </w:p>
    <w:p w14:paraId="0BC51BC2" w14:textId="2F247943" w:rsidR="00DC5CE0" w:rsidRPr="000A024B" w:rsidRDefault="00DC5CE0" w:rsidP="00DC5CE0">
      <w:pPr>
        <w:tabs>
          <w:tab w:val="left" w:pos="720"/>
          <w:tab w:val="right" w:pos="3240"/>
          <w:tab w:val="left" w:pos="4320"/>
        </w:tabs>
        <w:ind w:left="360"/>
        <w:rPr>
          <w:rFonts w:ascii="Times New Roman" w:hAnsi="Times New Roman" w:cs="Times New Roman"/>
        </w:rPr>
      </w:pPr>
      <w:r w:rsidRPr="000A024B">
        <w:rPr>
          <w:rFonts w:ascii="Times New Roman" w:hAnsi="Times New Roman" w:cs="Times New Roman"/>
        </w:rPr>
        <w:t xml:space="preserve">Research Paper  </w:t>
      </w:r>
      <w:r w:rsidRPr="000A024B">
        <w:rPr>
          <w:rFonts w:ascii="Times New Roman" w:hAnsi="Times New Roman" w:cs="Times New Roman"/>
        </w:rPr>
        <w:tab/>
      </w:r>
      <w:r w:rsidRPr="000A024B">
        <w:rPr>
          <w:rFonts w:ascii="Times New Roman" w:hAnsi="Times New Roman" w:cs="Times New Roman"/>
        </w:rPr>
        <w:tab/>
        <w:t>50%</w:t>
      </w:r>
    </w:p>
    <w:p w14:paraId="041F5AE1" w14:textId="211237E3" w:rsidR="00DC5CE0" w:rsidRPr="000A024B" w:rsidRDefault="00DC5CE0" w:rsidP="00DC5CE0">
      <w:pPr>
        <w:tabs>
          <w:tab w:val="left" w:pos="720"/>
          <w:tab w:val="right" w:pos="3690"/>
          <w:tab w:val="left" w:pos="4320"/>
        </w:tabs>
        <w:ind w:left="360"/>
        <w:rPr>
          <w:rFonts w:ascii="Times New Roman" w:hAnsi="Times New Roman" w:cs="Times New Roman"/>
        </w:rPr>
      </w:pPr>
      <w:r w:rsidRPr="000A024B">
        <w:rPr>
          <w:rFonts w:ascii="Times New Roman" w:hAnsi="Times New Roman" w:cs="Times New Roman"/>
        </w:rPr>
        <w:tab/>
        <w:t>Topics and plan</w:t>
      </w:r>
      <w:r w:rsidRPr="000A024B">
        <w:rPr>
          <w:rFonts w:ascii="Times New Roman" w:hAnsi="Times New Roman" w:cs="Times New Roman"/>
        </w:rPr>
        <w:tab/>
        <w:t>3%</w:t>
      </w:r>
    </w:p>
    <w:p w14:paraId="60F5EE49" w14:textId="0B444902" w:rsidR="00DC5CE0" w:rsidRPr="000A024B" w:rsidRDefault="00DC5CE0" w:rsidP="00DC5CE0">
      <w:pPr>
        <w:tabs>
          <w:tab w:val="left" w:pos="720"/>
          <w:tab w:val="right" w:pos="3690"/>
          <w:tab w:val="left" w:pos="4320"/>
        </w:tabs>
        <w:ind w:left="360"/>
        <w:rPr>
          <w:rFonts w:ascii="Times New Roman" w:hAnsi="Times New Roman" w:cs="Times New Roman"/>
        </w:rPr>
      </w:pPr>
      <w:r w:rsidRPr="000A024B">
        <w:rPr>
          <w:rFonts w:ascii="Times New Roman" w:hAnsi="Times New Roman" w:cs="Times New Roman"/>
        </w:rPr>
        <w:tab/>
        <w:t>Literature review</w:t>
      </w:r>
      <w:r w:rsidRPr="000A024B">
        <w:rPr>
          <w:rFonts w:ascii="Times New Roman" w:hAnsi="Times New Roman" w:cs="Times New Roman"/>
        </w:rPr>
        <w:tab/>
        <w:t>7%</w:t>
      </w:r>
    </w:p>
    <w:p w14:paraId="73C9863C" w14:textId="263BE5CE" w:rsidR="00DC5CE0" w:rsidRPr="000A024B" w:rsidRDefault="00DC5CE0" w:rsidP="00DC5CE0">
      <w:pPr>
        <w:tabs>
          <w:tab w:val="left" w:pos="720"/>
          <w:tab w:val="right" w:pos="3690"/>
          <w:tab w:val="left" w:pos="4320"/>
        </w:tabs>
        <w:ind w:left="360"/>
        <w:rPr>
          <w:rFonts w:ascii="Times New Roman" w:hAnsi="Times New Roman" w:cs="Times New Roman"/>
        </w:rPr>
      </w:pPr>
      <w:r w:rsidRPr="000A024B">
        <w:rPr>
          <w:rFonts w:ascii="Times New Roman" w:hAnsi="Times New Roman" w:cs="Times New Roman"/>
        </w:rPr>
        <w:tab/>
        <w:t>Preliminary data results</w:t>
      </w:r>
      <w:r w:rsidRPr="000A024B">
        <w:rPr>
          <w:rFonts w:ascii="Times New Roman" w:hAnsi="Times New Roman" w:cs="Times New Roman"/>
        </w:rPr>
        <w:tab/>
        <w:t>4%</w:t>
      </w:r>
    </w:p>
    <w:p w14:paraId="11E37B27" w14:textId="6E916D44" w:rsidR="00DC5CE0" w:rsidRPr="000A024B" w:rsidRDefault="00DC5CE0" w:rsidP="00DC5CE0">
      <w:pPr>
        <w:tabs>
          <w:tab w:val="left" w:pos="720"/>
          <w:tab w:val="right" w:pos="3690"/>
          <w:tab w:val="left" w:pos="4320"/>
        </w:tabs>
        <w:ind w:left="360"/>
        <w:rPr>
          <w:rFonts w:ascii="Times New Roman" w:hAnsi="Times New Roman" w:cs="Times New Roman"/>
        </w:rPr>
      </w:pPr>
      <w:r w:rsidRPr="000A024B">
        <w:rPr>
          <w:rFonts w:ascii="Times New Roman" w:hAnsi="Times New Roman" w:cs="Times New Roman"/>
        </w:rPr>
        <w:tab/>
      </w:r>
      <w:r w:rsidR="00EC5873" w:rsidRPr="000A024B">
        <w:rPr>
          <w:rFonts w:ascii="Times New Roman" w:hAnsi="Times New Roman" w:cs="Times New Roman"/>
        </w:rPr>
        <w:t>Presentation</w:t>
      </w:r>
      <w:r w:rsidRPr="000A024B">
        <w:rPr>
          <w:rFonts w:ascii="Times New Roman" w:hAnsi="Times New Roman" w:cs="Times New Roman"/>
        </w:rPr>
        <w:tab/>
        <w:t>8%</w:t>
      </w:r>
    </w:p>
    <w:p w14:paraId="1FD0C4DF" w14:textId="7CCFF432" w:rsidR="00DC5CE0" w:rsidRPr="000A024B" w:rsidRDefault="00DC5CE0" w:rsidP="00DC5CE0">
      <w:pPr>
        <w:tabs>
          <w:tab w:val="left" w:pos="720"/>
          <w:tab w:val="right" w:pos="3690"/>
          <w:tab w:val="left" w:pos="4320"/>
        </w:tabs>
        <w:ind w:left="360"/>
        <w:rPr>
          <w:rFonts w:ascii="Times New Roman" w:hAnsi="Times New Roman" w:cs="Times New Roman"/>
        </w:rPr>
      </w:pPr>
      <w:r w:rsidRPr="000A024B">
        <w:rPr>
          <w:rFonts w:ascii="Times New Roman" w:hAnsi="Times New Roman" w:cs="Times New Roman"/>
        </w:rPr>
        <w:tab/>
        <w:t>Final Paper</w:t>
      </w:r>
      <w:r w:rsidRPr="000A024B">
        <w:rPr>
          <w:rFonts w:ascii="Times New Roman" w:hAnsi="Times New Roman" w:cs="Times New Roman"/>
        </w:rPr>
        <w:tab/>
        <w:t>28%</w:t>
      </w:r>
    </w:p>
    <w:p w14:paraId="56808662" w14:textId="217DB462" w:rsidR="00DC5CE0" w:rsidRPr="000A024B" w:rsidRDefault="00DC5CE0" w:rsidP="00DC5CE0">
      <w:pPr>
        <w:tabs>
          <w:tab w:val="left" w:pos="720"/>
          <w:tab w:val="right" w:pos="3240"/>
          <w:tab w:val="left" w:pos="4320"/>
        </w:tabs>
        <w:ind w:left="360"/>
        <w:rPr>
          <w:rFonts w:ascii="Times New Roman" w:hAnsi="Times New Roman" w:cs="Times New Roman"/>
        </w:rPr>
      </w:pPr>
      <w:r w:rsidRPr="000A024B">
        <w:rPr>
          <w:rFonts w:ascii="Times New Roman" w:hAnsi="Times New Roman" w:cs="Times New Roman"/>
        </w:rPr>
        <w:t>Essay</w:t>
      </w:r>
      <w:r w:rsidRPr="000A024B">
        <w:rPr>
          <w:rFonts w:ascii="Times New Roman" w:hAnsi="Times New Roman" w:cs="Times New Roman"/>
        </w:rPr>
        <w:tab/>
      </w:r>
      <w:r w:rsidRPr="000A024B">
        <w:rPr>
          <w:rFonts w:ascii="Times New Roman" w:hAnsi="Times New Roman" w:cs="Times New Roman"/>
        </w:rPr>
        <w:tab/>
        <w:t>10%</w:t>
      </w:r>
    </w:p>
    <w:p w14:paraId="05F7D64F" w14:textId="02E40697" w:rsidR="0072034F" w:rsidRPr="000A024B" w:rsidRDefault="00317F8B" w:rsidP="0072034F">
      <w:pPr>
        <w:tabs>
          <w:tab w:val="left" w:pos="4320"/>
        </w:tabs>
        <w:ind w:left="360"/>
        <w:rPr>
          <w:rFonts w:ascii="Times New Roman" w:hAnsi="Times New Roman" w:cs="Times New Roman"/>
        </w:rPr>
      </w:pPr>
      <w:r w:rsidRPr="000A024B">
        <w:rPr>
          <w:rFonts w:ascii="Times New Roman" w:hAnsi="Times New Roman" w:cs="Times New Roman"/>
        </w:rPr>
        <w:t>Exam 1</w:t>
      </w:r>
      <w:r w:rsidR="00AD23A1" w:rsidRPr="000A024B">
        <w:rPr>
          <w:rFonts w:ascii="Times New Roman" w:hAnsi="Times New Roman" w:cs="Times New Roman"/>
        </w:rPr>
        <w:tab/>
        <w:t>1</w:t>
      </w:r>
      <w:r w:rsidR="00DC5CE0" w:rsidRPr="000A024B">
        <w:rPr>
          <w:rFonts w:ascii="Times New Roman" w:hAnsi="Times New Roman" w:cs="Times New Roman"/>
        </w:rPr>
        <w:t>0</w:t>
      </w:r>
      <w:r w:rsidR="0072034F" w:rsidRPr="000A024B">
        <w:rPr>
          <w:rFonts w:ascii="Times New Roman" w:hAnsi="Times New Roman" w:cs="Times New Roman"/>
        </w:rPr>
        <w:t xml:space="preserve">% </w:t>
      </w:r>
    </w:p>
    <w:p w14:paraId="77960006" w14:textId="4C708D78" w:rsidR="00317F8B" w:rsidRPr="000A024B" w:rsidRDefault="00AD23A1" w:rsidP="0072034F">
      <w:pPr>
        <w:tabs>
          <w:tab w:val="left" w:pos="4320"/>
        </w:tabs>
        <w:ind w:left="360"/>
        <w:rPr>
          <w:rFonts w:ascii="Times New Roman" w:hAnsi="Times New Roman" w:cs="Times New Roman"/>
        </w:rPr>
      </w:pPr>
      <w:r w:rsidRPr="000A024B">
        <w:rPr>
          <w:rFonts w:ascii="Times New Roman" w:hAnsi="Times New Roman" w:cs="Times New Roman"/>
        </w:rPr>
        <w:t>Exam 2</w:t>
      </w:r>
      <w:r w:rsidRPr="000A024B">
        <w:rPr>
          <w:rFonts w:ascii="Times New Roman" w:hAnsi="Times New Roman" w:cs="Times New Roman"/>
        </w:rPr>
        <w:tab/>
        <w:t>1</w:t>
      </w:r>
      <w:r w:rsidR="00DC5CE0" w:rsidRPr="000A024B">
        <w:rPr>
          <w:rFonts w:ascii="Times New Roman" w:hAnsi="Times New Roman" w:cs="Times New Roman"/>
        </w:rPr>
        <w:t>0</w:t>
      </w:r>
      <w:r w:rsidR="00317F8B" w:rsidRPr="000A024B">
        <w:rPr>
          <w:rFonts w:ascii="Times New Roman" w:hAnsi="Times New Roman" w:cs="Times New Roman"/>
        </w:rPr>
        <w:t>%</w:t>
      </w:r>
    </w:p>
    <w:p w14:paraId="6A033889" w14:textId="58699C23" w:rsidR="0072034F" w:rsidRPr="000A024B" w:rsidRDefault="0072034F" w:rsidP="0072034F">
      <w:pPr>
        <w:tabs>
          <w:tab w:val="left" w:pos="720"/>
          <w:tab w:val="right" w:pos="3240"/>
          <w:tab w:val="left" w:pos="4320"/>
        </w:tabs>
        <w:ind w:left="360"/>
        <w:rPr>
          <w:rFonts w:ascii="Times New Roman" w:hAnsi="Times New Roman" w:cs="Times New Roman"/>
        </w:rPr>
      </w:pPr>
      <w:r w:rsidRPr="000A024B">
        <w:rPr>
          <w:rFonts w:ascii="Times New Roman" w:hAnsi="Times New Roman" w:cs="Times New Roman"/>
        </w:rPr>
        <w:t>Data Lab</w:t>
      </w:r>
      <w:r w:rsidR="00DC5CE0" w:rsidRPr="000A024B">
        <w:rPr>
          <w:rFonts w:ascii="Times New Roman" w:hAnsi="Times New Roman" w:cs="Times New Roman"/>
        </w:rPr>
        <w:t>s</w:t>
      </w:r>
      <w:r w:rsidR="00AD23A1" w:rsidRPr="000A024B">
        <w:rPr>
          <w:rFonts w:ascii="Times New Roman" w:hAnsi="Times New Roman" w:cs="Times New Roman"/>
        </w:rPr>
        <w:tab/>
      </w:r>
      <w:r w:rsidR="00AD23A1" w:rsidRPr="000A024B">
        <w:rPr>
          <w:rFonts w:ascii="Times New Roman" w:hAnsi="Times New Roman" w:cs="Times New Roman"/>
        </w:rPr>
        <w:tab/>
        <w:t xml:space="preserve">   </w:t>
      </w:r>
      <w:r w:rsidR="00DC5CE0" w:rsidRPr="000A024B">
        <w:rPr>
          <w:rFonts w:ascii="Times New Roman" w:hAnsi="Times New Roman" w:cs="Times New Roman"/>
        </w:rPr>
        <w:t>5</w:t>
      </w:r>
      <w:r w:rsidRPr="000A024B">
        <w:rPr>
          <w:rFonts w:ascii="Times New Roman" w:hAnsi="Times New Roman" w:cs="Times New Roman"/>
        </w:rPr>
        <w:t>%</w:t>
      </w:r>
    </w:p>
    <w:p w14:paraId="189CC9A5" w14:textId="08C4D976" w:rsidR="0072034F" w:rsidRPr="000A024B" w:rsidRDefault="0072034F" w:rsidP="0072034F">
      <w:pPr>
        <w:tabs>
          <w:tab w:val="left" w:pos="720"/>
          <w:tab w:val="right" w:pos="3240"/>
          <w:tab w:val="left" w:pos="4320"/>
        </w:tabs>
        <w:ind w:left="360"/>
        <w:rPr>
          <w:rFonts w:ascii="Times New Roman" w:hAnsi="Times New Roman" w:cs="Times New Roman"/>
        </w:rPr>
      </w:pPr>
      <w:r w:rsidRPr="000A024B">
        <w:rPr>
          <w:rFonts w:ascii="Times New Roman" w:hAnsi="Times New Roman" w:cs="Times New Roman"/>
        </w:rPr>
        <w:t>Participatio</w:t>
      </w:r>
      <w:r w:rsidR="00AD23A1" w:rsidRPr="000A024B">
        <w:rPr>
          <w:rFonts w:ascii="Times New Roman" w:hAnsi="Times New Roman" w:cs="Times New Roman"/>
        </w:rPr>
        <w:t>n</w:t>
      </w:r>
      <w:r w:rsidR="00EC5873">
        <w:rPr>
          <w:rFonts w:ascii="Times New Roman" w:hAnsi="Times New Roman" w:cs="Times New Roman"/>
        </w:rPr>
        <w:tab/>
      </w:r>
      <w:r w:rsidR="00AD23A1" w:rsidRPr="000A024B">
        <w:rPr>
          <w:rFonts w:ascii="Times New Roman" w:hAnsi="Times New Roman" w:cs="Times New Roman"/>
        </w:rPr>
        <w:t xml:space="preserve"> </w:t>
      </w:r>
      <w:r w:rsidR="00AD23A1" w:rsidRPr="000A024B">
        <w:rPr>
          <w:rFonts w:ascii="Times New Roman" w:hAnsi="Times New Roman" w:cs="Times New Roman"/>
        </w:rPr>
        <w:tab/>
      </w:r>
      <w:r w:rsidR="00DC5CE0" w:rsidRPr="000A024B">
        <w:rPr>
          <w:rFonts w:ascii="Times New Roman" w:hAnsi="Times New Roman" w:cs="Times New Roman"/>
        </w:rPr>
        <w:t>15</w:t>
      </w:r>
      <w:r w:rsidRPr="000A024B">
        <w:rPr>
          <w:rFonts w:ascii="Times New Roman" w:hAnsi="Times New Roman" w:cs="Times New Roman"/>
        </w:rPr>
        <w:t>%</w:t>
      </w:r>
    </w:p>
    <w:p w14:paraId="753931F5" w14:textId="77777777" w:rsidR="00FD7380" w:rsidRPr="0021529D" w:rsidRDefault="00FD7380">
      <w:pPr>
        <w:rPr>
          <w:rFonts w:ascii="Times New Roman" w:hAnsi="Times New Roman" w:cs="Times New Roman"/>
        </w:rPr>
      </w:pPr>
    </w:p>
    <w:p w14:paraId="3A7CFB22" w14:textId="77777777" w:rsidR="0021529D" w:rsidRPr="0021529D" w:rsidRDefault="0021529D" w:rsidP="0021529D">
      <w:pPr>
        <w:rPr>
          <w:rFonts w:ascii="Times New Roman" w:hAnsi="Times New Roman"/>
          <w:u w:val="single"/>
        </w:rPr>
      </w:pPr>
      <w:r w:rsidRPr="0021529D">
        <w:rPr>
          <w:rFonts w:ascii="Times New Roman" w:hAnsi="Times New Roman"/>
          <w:u w:val="single"/>
        </w:rPr>
        <w:t xml:space="preserve">Academic Honesty:  </w:t>
      </w:r>
    </w:p>
    <w:p w14:paraId="67BB174C" w14:textId="77777777" w:rsidR="0021529D" w:rsidRDefault="0021529D" w:rsidP="0021529D">
      <w:pPr>
        <w:rPr>
          <w:rFonts w:ascii="Times New Roman" w:hAnsi="Times New Roman"/>
        </w:rPr>
      </w:pPr>
      <w:r w:rsidRPr="0021529D">
        <w:rPr>
          <w:rFonts w:ascii="Times New Roman" w:hAnsi="Times New Roman"/>
        </w:rPr>
        <w:t xml:space="preserve">A student who is academically dishonest is claiming an advantage not available to other students.  For Wabash policies, see https://www.wabash.edu/news/docs/AcademicHonestyGuide.pdf. </w:t>
      </w:r>
    </w:p>
    <w:p w14:paraId="0296D60D" w14:textId="42C76D66" w:rsidR="0021529D" w:rsidRPr="0021529D" w:rsidRDefault="00835FBF" w:rsidP="0021529D">
      <w:pPr>
        <w:rPr>
          <w:rFonts w:ascii="Times New Roman" w:hAnsi="Times New Roman"/>
        </w:rPr>
      </w:pPr>
      <w:r>
        <w:rPr>
          <w:rFonts w:ascii="Times New Roman" w:hAnsi="Times New Roman"/>
        </w:rPr>
        <w:t>The use of generative AI without specific permission si a form of academic dishonesty.  Such tools rob you of the opportunity to think deeply and develop your own ideas.  Please talk with me if you have questions.</w:t>
      </w:r>
    </w:p>
    <w:p w14:paraId="0F79B78C" w14:textId="77777777" w:rsidR="0021529D" w:rsidRPr="0021529D" w:rsidRDefault="0021529D" w:rsidP="0021529D">
      <w:pPr>
        <w:rPr>
          <w:rFonts w:ascii="Times New Roman" w:hAnsi="Times New Roman"/>
        </w:rPr>
      </w:pPr>
    </w:p>
    <w:p w14:paraId="4B832FC7" w14:textId="77777777" w:rsidR="0021529D" w:rsidRPr="0021529D" w:rsidRDefault="0021529D" w:rsidP="0021529D">
      <w:pPr>
        <w:rPr>
          <w:rFonts w:ascii="Times New Roman" w:hAnsi="Times New Roman"/>
          <w:u w:val="single"/>
        </w:rPr>
      </w:pPr>
      <w:r w:rsidRPr="0021529D">
        <w:rPr>
          <w:rFonts w:ascii="Times New Roman" w:hAnsi="Times New Roman"/>
          <w:u w:val="single"/>
        </w:rPr>
        <w:t>Academic Credit</w:t>
      </w:r>
    </w:p>
    <w:p w14:paraId="02CCCECC" w14:textId="260EBA1B" w:rsidR="0021529D" w:rsidRPr="0021529D" w:rsidRDefault="0021529D" w:rsidP="0021529D">
      <w:pPr>
        <w:rPr>
          <w:rFonts w:ascii="Times New Roman" w:hAnsi="Times New Roman"/>
        </w:rPr>
      </w:pPr>
      <w:r w:rsidRPr="0021529D">
        <w:rPr>
          <w:rFonts w:ascii="Times New Roman" w:hAnsi="Times New Roman"/>
        </w:rPr>
        <w:t xml:space="preserve">This course complied with the Wabash College Academic Credit Policy.  In addition to regular class meetings, direct faculty instruction takes place in this course through </w:t>
      </w:r>
      <w:r>
        <w:rPr>
          <w:rFonts w:ascii="Times New Roman" w:hAnsi="Times New Roman"/>
        </w:rPr>
        <w:t>individual meetings</w:t>
      </w:r>
      <w:r w:rsidRPr="0021529D">
        <w:rPr>
          <w:rFonts w:ascii="Times New Roman" w:hAnsi="Times New Roman"/>
        </w:rPr>
        <w:t>.</w:t>
      </w:r>
    </w:p>
    <w:p w14:paraId="185D6FE9" w14:textId="77777777" w:rsidR="0021529D" w:rsidRPr="0021529D" w:rsidRDefault="0021529D">
      <w:pPr>
        <w:rPr>
          <w:rFonts w:ascii="Times New Roman" w:hAnsi="Times New Roman"/>
          <w:u w:val="single"/>
        </w:rPr>
      </w:pPr>
    </w:p>
    <w:p w14:paraId="5A8E3010" w14:textId="255A683B" w:rsidR="00317F8B" w:rsidRPr="0021529D" w:rsidRDefault="00317F8B">
      <w:pPr>
        <w:rPr>
          <w:rFonts w:ascii="Times New Roman" w:hAnsi="Times New Roman" w:cs="Times New Roman"/>
          <w:b/>
        </w:rPr>
      </w:pPr>
      <w:r w:rsidRPr="0021529D">
        <w:rPr>
          <w:rFonts w:ascii="Times New Roman" w:hAnsi="Times New Roman" w:cs="Times New Roman"/>
          <w:b/>
        </w:rPr>
        <w:lastRenderedPageBreak/>
        <w:t>Outline and Readings</w:t>
      </w:r>
    </w:p>
    <w:p w14:paraId="6AD62772" w14:textId="77777777" w:rsidR="00317F8B" w:rsidRPr="00392ED0" w:rsidRDefault="00317F8B">
      <w:pPr>
        <w:rPr>
          <w:rFonts w:ascii="Times New Roman" w:hAnsi="Times New Roman" w:cs="Times New Roman"/>
          <w:sz w:val="20"/>
          <w:szCs w:val="20"/>
        </w:rPr>
      </w:pPr>
    </w:p>
    <w:p w14:paraId="4217ACEF" w14:textId="1A175521" w:rsidR="003423C6" w:rsidRPr="000A024B" w:rsidRDefault="003423C6">
      <w:pPr>
        <w:rPr>
          <w:rFonts w:ascii="Times New Roman" w:hAnsi="Times New Roman" w:cs="Times New Roman"/>
          <w:u w:val="single"/>
        </w:rPr>
      </w:pPr>
      <w:r w:rsidRPr="000A024B">
        <w:rPr>
          <w:rFonts w:ascii="Times New Roman" w:hAnsi="Times New Roman" w:cs="Times New Roman"/>
          <w:u w:val="single"/>
        </w:rPr>
        <w:t xml:space="preserve">A.  </w:t>
      </w:r>
      <w:r w:rsidR="00DC5CE0" w:rsidRPr="000A024B">
        <w:rPr>
          <w:rFonts w:ascii="Times New Roman" w:hAnsi="Times New Roman" w:cs="Times New Roman"/>
          <w:u w:val="single"/>
        </w:rPr>
        <w:t>Defining Discrimination</w:t>
      </w:r>
    </w:p>
    <w:p w14:paraId="33908CF1" w14:textId="77777777" w:rsidR="00DC5CE0" w:rsidRPr="00392ED0" w:rsidRDefault="00DC5CE0">
      <w:pPr>
        <w:rPr>
          <w:rFonts w:ascii="Times New Roman" w:hAnsi="Times New Roman" w:cs="Times New Roman"/>
          <w:sz w:val="20"/>
          <w:szCs w:val="20"/>
        </w:rPr>
      </w:pPr>
    </w:p>
    <w:p w14:paraId="086DCAB3" w14:textId="1860DDBD" w:rsidR="000712B9" w:rsidRPr="000A024B" w:rsidRDefault="000712B9">
      <w:pPr>
        <w:rPr>
          <w:rFonts w:ascii="Times New Roman" w:hAnsi="Times New Roman" w:cs="Times New Roman"/>
        </w:rPr>
      </w:pPr>
      <w:r w:rsidRPr="000A024B">
        <w:rPr>
          <w:rFonts w:ascii="Times New Roman" w:hAnsi="Times New Roman" w:cs="Times New Roman"/>
        </w:rPr>
        <w:t>National Research Council, R. Blank, M. Dabady and C. Citro, eds., 2004,</w:t>
      </w:r>
      <w:r w:rsidRPr="000A024B">
        <w:rPr>
          <w:rFonts w:ascii="Times New Roman" w:hAnsi="Times New Roman" w:cs="Times New Roman"/>
          <w:i/>
          <w:iCs/>
        </w:rPr>
        <w:t xml:space="preserve"> Measuring Racial Discrimination</w:t>
      </w:r>
      <w:r w:rsidRPr="000A024B">
        <w:rPr>
          <w:rFonts w:ascii="Times New Roman" w:hAnsi="Times New Roman" w:cs="Times New Roman"/>
        </w:rPr>
        <w:t>, National Academies Press, Ch. 3, “Defining Discrimination” pp. 39–54.</w:t>
      </w:r>
    </w:p>
    <w:p w14:paraId="1DB7197D" w14:textId="77777777" w:rsidR="000712B9" w:rsidRPr="00392ED0" w:rsidRDefault="000712B9">
      <w:pPr>
        <w:rPr>
          <w:rFonts w:ascii="Times New Roman" w:hAnsi="Times New Roman" w:cs="Times New Roman"/>
          <w:sz w:val="20"/>
          <w:szCs w:val="20"/>
        </w:rPr>
      </w:pPr>
    </w:p>
    <w:p w14:paraId="4A33A0FB" w14:textId="6021CAE3" w:rsidR="000712B9" w:rsidRPr="000A024B" w:rsidRDefault="000712B9">
      <w:pPr>
        <w:rPr>
          <w:rFonts w:ascii="Times New Roman" w:hAnsi="Times New Roman" w:cs="Times New Roman"/>
        </w:rPr>
      </w:pPr>
      <w:r w:rsidRPr="000A024B">
        <w:rPr>
          <w:rFonts w:ascii="Times New Roman" w:hAnsi="Times New Roman" w:cs="Times New Roman"/>
        </w:rPr>
        <w:t>Kevin Lang, 2007</w:t>
      </w:r>
      <w:r w:rsidRPr="000A024B">
        <w:rPr>
          <w:rFonts w:ascii="Times New Roman" w:hAnsi="Times New Roman" w:cs="Times New Roman"/>
          <w:i/>
          <w:iCs/>
        </w:rPr>
        <w:t>, Poverty and Discrimination</w:t>
      </w:r>
      <w:r w:rsidRPr="000A024B">
        <w:rPr>
          <w:rFonts w:ascii="Times New Roman" w:hAnsi="Times New Roman" w:cs="Times New Roman"/>
        </w:rPr>
        <w:t>, Princeton Univ. Press, Ch. 10 “Discrimination: Theory”</w:t>
      </w:r>
    </w:p>
    <w:p w14:paraId="67AA5E92" w14:textId="77777777" w:rsidR="000712B9" w:rsidRPr="00392ED0" w:rsidRDefault="000712B9" w:rsidP="000712B9">
      <w:pPr>
        <w:rPr>
          <w:rFonts w:ascii="Times New Roman" w:hAnsi="Times New Roman" w:cs="Times New Roman"/>
          <w:sz w:val="20"/>
          <w:szCs w:val="20"/>
        </w:rPr>
      </w:pPr>
    </w:p>
    <w:p w14:paraId="6964CB56" w14:textId="2E669F5D" w:rsidR="000712B9" w:rsidRPr="000A024B" w:rsidRDefault="000712B9">
      <w:pPr>
        <w:rPr>
          <w:rFonts w:ascii="Times New Roman" w:hAnsi="Times New Roman" w:cs="Times New Roman"/>
        </w:rPr>
      </w:pPr>
      <w:r w:rsidRPr="000A024B">
        <w:rPr>
          <w:rFonts w:ascii="Times New Roman" w:hAnsi="Times New Roman" w:cs="Times New Roman"/>
        </w:rPr>
        <w:t>Amanda Agan</w:t>
      </w:r>
      <w:r w:rsidR="008C6AE6" w:rsidRPr="000A024B">
        <w:rPr>
          <w:rFonts w:ascii="Times New Roman" w:hAnsi="Times New Roman" w:cs="Times New Roman"/>
        </w:rPr>
        <w:t xml:space="preserve"> and Sonja Starr</w:t>
      </w:r>
      <w:r w:rsidRPr="000A024B">
        <w:rPr>
          <w:rFonts w:ascii="Times New Roman" w:hAnsi="Times New Roman" w:cs="Times New Roman"/>
        </w:rPr>
        <w:t xml:space="preserve">, 2018, “Ban the Box Criminal Records and Racial </w:t>
      </w:r>
      <w:r w:rsidR="00EC5873" w:rsidRPr="000A024B">
        <w:rPr>
          <w:rFonts w:ascii="Times New Roman" w:hAnsi="Times New Roman" w:cs="Times New Roman"/>
        </w:rPr>
        <w:t>Discrimination</w:t>
      </w:r>
      <w:r w:rsidR="008C6AE6" w:rsidRPr="000A024B">
        <w:rPr>
          <w:rFonts w:ascii="Times New Roman" w:hAnsi="Times New Roman" w:cs="Times New Roman"/>
        </w:rPr>
        <w:t>,</w:t>
      </w:r>
      <w:r w:rsidRPr="000A024B">
        <w:rPr>
          <w:rFonts w:ascii="Times New Roman" w:hAnsi="Times New Roman" w:cs="Times New Roman"/>
        </w:rPr>
        <w:t xml:space="preserve">” </w:t>
      </w:r>
      <w:r w:rsidRPr="000A024B">
        <w:rPr>
          <w:rFonts w:ascii="Times New Roman" w:hAnsi="Times New Roman" w:cs="Times New Roman"/>
          <w:i/>
          <w:iCs/>
        </w:rPr>
        <w:t>Q</w:t>
      </w:r>
      <w:r w:rsidR="008C6AE6" w:rsidRPr="000A024B">
        <w:rPr>
          <w:rFonts w:ascii="Times New Roman" w:hAnsi="Times New Roman" w:cs="Times New Roman"/>
          <w:i/>
          <w:iCs/>
        </w:rPr>
        <w:t>uarterly Jnl. of Economics</w:t>
      </w:r>
      <w:r w:rsidR="008C6AE6" w:rsidRPr="000A024B">
        <w:rPr>
          <w:rFonts w:ascii="Times New Roman" w:hAnsi="Times New Roman" w:cs="Times New Roman"/>
        </w:rPr>
        <w:t>, 133:191–235.</w:t>
      </w:r>
    </w:p>
    <w:p w14:paraId="541E43AE" w14:textId="77777777" w:rsidR="000712B9" w:rsidRPr="00392ED0" w:rsidRDefault="000712B9">
      <w:pPr>
        <w:rPr>
          <w:rFonts w:ascii="Times New Roman" w:hAnsi="Times New Roman" w:cs="Times New Roman"/>
          <w:sz w:val="20"/>
          <w:szCs w:val="20"/>
        </w:rPr>
      </w:pPr>
    </w:p>
    <w:p w14:paraId="25B9755B" w14:textId="244215B9" w:rsidR="003423C6" w:rsidRPr="000A024B" w:rsidRDefault="003423C6">
      <w:pPr>
        <w:rPr>
          <w:rFonts w:ascii="Times New Roman" w:hAnsi="Times New Roman" w:cs="Times New Roman"/>
          <w:u w:val="single"/>
        </w:rPr>
      </w:pPr>
      <w:r w:rsidRPr="000A024B">
        <w:rPr>
          <w:rFonts w:ascii="Times New Roman" w:hAnsi="Times New Roman" w:cs="Times New Roman"/>
          <w:u w:val="single"/>
        </w:rPr>
        <w:t xml:space="preserve">B.  </w:t>
      </w:r>
      <w:r w:rsidR="00DC5CE0" w:rsidRPr="000A024B">
        <w:rPr>
          <w:rFonts w:ascii="Times New Roman" w:hAnsi="Times New Roman" w:cs="Times New Roman"/>
          <w:u w:val="single"/>
        </w:rPr>
        <w:t>Measuring Discrimination</w:t>
      </w:r>
    </w:p>
    <w:p w14:paraId="505D0237" w14:textId="77777777" w:rsidR="003423C6" w:rsidRPr="00392ED0" w:rsidRDefault="003423C6" w:rsidP="00852286">
      <w:pPr>
        <w:ind w:left="180"/>
        <w:rPr>
          <w:rFonts w:ascii="Times New Roman" w:hAnsi="Times New Roman" w:cs="Times New Roman"/>
          <w:sz w:val="20"/>
          <w:szCs w:val="20"/>
        </w:rPr>
      </w:pPr>
    </w:p>
    <w:p w14:paraId="61A59F39" w14:textId="59B5CE5D" w:rsidR="008C6AE6" w:rsidRPr="00967E0A" w:rsidRDefault="008C6AE6" w:rsidP="008C6AE6">
      <w:pPr>
        <w:rPr>
          <w:rFonts w:ascii="Times New Roman" w:hAnsi="Times New Roman" w:cs="Times New Roman"/>
        </w:rPr>
      </w:pPr>
      <w:r w:rsidRPr="000A024B">
        <w:rPr>
          <w:rFonts w:ascii="Times New Roman" w:hAnsi="Times New Roman" w:cs="Times New Roman"/>
        </w:rPr>
        <w:t>Andreas Schick and Richard Steckel, 2015, “He</w:t>
      </w:r>
      <w:r w:rsidR="00967E0A">
        <w:rPr>
          <w:rFonts w:ascii="Times New Roman" w:hAnsi="Times New Roman" w:cs="Times New Roman"/>
        </w:rPr>
        <w:t>ight</w:t>
      </w:r>
      <w:r w:rsidRPr="000A024B">
        <w:rPr>
          <w:rFonts w:ascii="Times New Roman" w:hAnsi="Times New Roman" w:cs="Times New Roman"/>
        </w:rPr>
        <w:t xml:space="preserve">, Human Capital, and Earnings: The Contributions of Cognitive and Noncognitive Ability,” </w:t>
      </w:r>
      <w:r w:rsidRPr="000A024B">
        <w:rPr>
          <w:rFonts w:ascii="Times New Roman" w:hAnsi="Times New Roman" w:cs="Times New Roman"/>
          <w:i/>
          <w:iCs/>
        </w:rPr>
        <w:t>Jnl. of Human Capital</w:t>
      </w:r>
      <w:r w:rsidR="00967E0A">
        <w:rPr>
          <w:rFonts w:ascii="Times New Roman" w:hAnsi="Times New Roman" w:cs="Times New Roman"/>
        </w:rPr>
        <w:t>, 9:94-115.</w:t>
      </w:r>
    </w:p>
    <w:p w14:paraId="6BB0331C" w14:textId="77777777" w:rsidR="008C6AE6" w:rsidRPr="00392ED0" w:rsidRDefault="008C6AE6" w:rsidP="008C6AE6">
      <w:pPr>
        <w:rPr>
          <w:rFonts w:ascii="Times New Roman" w:hAnsi="Times New Roman" w:cs="Times New Roman"/>
          <w:sz w:val="20"/>
          <w:szCs w:val="20"/>
        </w:rPr>
      </w:pPr>
    </w:p>
    <w:p w14:paraId="7527A50B" w14:textId="2EBAAB2A" w:rsidR="008C6AE6" w:rsidRPr="000A024B" w:rsidRDefault="008C6AE6" w:rsidP="008C6AE6">
      <w:pPr>
        <w:rPr>
          <w:rFonts w:ascii="Times New Roman" w:hAnsi="Times New Roman" w:cs="Times New Roman"/>
        </w:rPr>
      </w:pPr>
      <w:r w:rsidRPr="000A024B">
        <w:rPr>
          <w:rFonts w:ascii="Times New Roman" w:hAnsi="Times New Roman" w:cs="Times New Roman"/>
        </w:rPr>
        <w:t xml:space="preserve">Goldin, Claudia, 1990, </w:t>
      </w:r>
      <w:r w:rsidRPr="000A024B">
        <w:rPr>
          <w:rFonts w:ascii="Times New Roman" w:hAnsi="Times New Roman" w:cs="Times New Roman"/>
          <w:i/>
          <w:iCs/>
        </w:rPr>
        <w:t>Understanding the Gender Gap,</w:t>
      </w:r>
      <w:r w:rsidRPr="000A024B">
        <w:rPr>
          <w:rFonts w:ascii="Times New Roman" w:hAnsi="Times New Roman" w:cs="Times New Roman"/>
        </w:rPr>
        <w:t xml:space="preserve"> </w:t>
      </w:r>
      <w:r w:rsidR="00DD08CC" w:rsidRPr="000A024B">
        <w:rPr>
          <w:rFonts w:ascii="Times New Roman" w:hAnsi="Times New Roman" w:cs="Times New Roman"/>
        </w:rPr>
        <w:t xml:space="preserve">Oxford Univ. Press, </w:t>
      </w:r>
      <w:r w:rsidRPr="000A024B">
        <w:rPr>
          <w:rFonts w:ascii="Times New Roman" w:hAnsi="Times New Roman" w:cs="Times New Roman"/>
        </w:rPr>
        <w:t xml:space="preserve">pp. </w:t>
      </w:r>
      <w:r w:rsidR="00DD08CC" w:rsidRPr="000A024B">
        <w:rPr>
          <w:rFonts w:ascii="Times New Roman" w:hAnsi="Times New Roman" w:cs="Times New Roman"/>
        </w:rPr>
        <w:t>84–88</w:t>
      </w:r>
      <w:r w:rsidR="00967E0A">
        <w:rPr>
          <w:rFonts w:ascii="Times New Roman" w:hAnsi="Times New Roman" w:cs="Times New Roman"/>
        </w:rPr>
        <w:t>.</w:t>
      </w:r>
    </w:p>
    <w:p w14:paraId="73808743" w14:textId="77777777" w:rsidR="00CA2962" w:rsidRPr="00392ED0" w:rsidRDefault="00CA2962" w:rsidP="00CA2962">
      <w:pPr>
        <w:rPr>
          <w:rFonts w:ascii="Times New Roman" w:hAnsi="Times New Roman" w:cs="Times New Roman"/>
          <w:sz w:val="20"/>
          <w:szCs w:val="20"/>
        </w:rPr>
      </w:pPr>
    </w:p>
    <w:p w14:paraId="27B7802E" w14:textId="14AE6DD3" w:rsidR="00F4728A" w:rsidRPr="00967E0A" w:rsidRDefault="00F4728A" w:rsidP="00CA2962">
      <w:pPr>
        <w:rPr>
          <w:rFonts w:ascii="Times New Roman" w:hAnsi="Times New Roman" w:cs="Times New Roman"/>
          <w:sz w:val="22"/>
          <w:szCs w:val="22"/>
        </w:rPr>
      </w:pPr>
      <w:r w:rsidRPr="000A024B">
        <w:rPr>
          <w:rFonts w:ascii="Times New Roman" w:hAnsi="Times New Roman" w:cs="Times New Roman"/>
        </w:rPr>
        <w:t>Cecilia Rouse, "Gender Discrimination in the Labor Market" YouTube</w:t>
      </w:r>
      <w:r w:rsidR="00967E0A">
        <w:rPr>
          <w:rFonts w:ascii="Times New Roman" w:hAnsi="Times New Roman" w:cs="Times New Roman"/>
        </w:rPr>
        <w:t>.</w:t>
      </w:r>
      <w:r w:rsidRPr="000A024B">
        <w:rPr>
          <w:rFonts w:ascii="Times New Roman" w:hAnsi="Times New Roman" w:cs="Times New Roman"/>
        </w:rPr>
        <w:t xml:space="preserve"> </w:t>
      </w:r>
      <w:r w:rsidRPr="00967E0A">
        <w:rPr>
          <w:rFonts w:ascii="Times New Roman" w:hAnsi="Times New Roman" w:cs="Times New Roman"/>
          <w:sz w:val="22"/>
          <w:szCs w:val="22"/>
        </w:rPr>
        <w:t>https://www.youtube.com/watch?v=A3Nwi1VsF3o&amp;list=PLZapTuSHtu-CeejcJGLVBLqNT-ipS0Idh</w:t>
      </w:r>
    </w:p>
    <w:p w14:paraId="3A1339ED" w14:textId="77777777" w:rsidR="00F4728A" w:rsidRPr="00392ED0" w:rsidRDefault="00F4728A" w:rsidP="00CA2962">
      <w:pPr>
        <w:rPr>
          <w:rFonts w:ascii="Times New Roman" w:hAnsi="Times New Roman" w:cs="Times New Roman"/>
          <w:sz w:val="20"/>
          <w:szCs w:val="20"/>
        </w:rPr>
      </w:pPr>
    </w:p>
    <w:p w14:paraId="1E781ACD" w14:textId="31FC7E04" w:rsidR="00CA2962" w:rsidRPr="000A024B" w:rsidRDefault="00CA2962" w:rsidP="00CA2962">
      <w:pPr>
        <w:rPr>
          <w:rFonts w:ascii="Times New Roman" w:hAnsi="Times New Roman" w:cs="Times New Roman"/>
        </w:rPr>
      </w:pPr>
      <w:r w:rsidRPr="000A024B">
        <w:rPr>
          <w:rFonts w:ascii="Times New Roman" w:hAnsi="Times New Roman" w:cs="Times New Roman"/>
        </w:rPr>
        <w:t xml:space="preserve">David Neumark, Roy Bank, and Kyle Van Nort, </w:t>
      </w:r>
      <w:r w:rsidR="00967E0A">
        <w:rPr>
          <w:rFonts w:ascii="Times New Roman" w:hAnsi="Times New Roman" w:cs="Times New Roman"/>
        </w:rPr>
        <w:t xml:space="preserve">1996, </w:t>
      </w:r>
      <w:r w:rsidRPr="000A024B">
        <w:rPr>
          <w:rFonts w:ascii="Times New Roman" w:hAnsi="Times New Roman" w:cs="Times New Roman"/>
        </w:rPr>
        <w:t xml:space="preserve">“Sex Discrimination in Restaurant Hiring: An Audit Study,” </w:t>
      </w:r>
      <w:r w:rsidRPr="000A024B">
        <w:rPr>
          <w:rFonts w:ascii="Times New Roman" w:hAnsi="Times New Roman" w:cs="Times New Roman"/>
          <w:i/>
        </w:rPr>
        <w:t>Quarterly Journal of Economics</w:t>
      </w:r>
      <w:r w:rsidRPr="000A024B">
        <w:rPr>
          <w:rFonts w:ascii="Times New Roman" w:hAnsi="Times New Roman" w:cs="Times New Roman"/>
        </w:rPr>
        <w:t>, 111:915-941</w:t>
      </w:r>
      <w:r w:rsidR="00967E0A">
        <w:rPr>
          <w:rFonts w:ascii="Times New Roman" w:hAnsi="Times New Roman" w:cs="Times New Roman"/>
        </w:rPr>
        <w:t>.</w:t>
      </w:r>
    </w:p>
    <w:p w14:paraId="4A22D2B5" w14:textId="77777777" w:rsidR="00CA2962" w:rsidRPr="00392ED0" w:rsidRDefault="00CA2962" w:rsidP="00CA2962">
      <w:pPr>
        <w:rPr>
          <w:rFonts w:ascii="Times New Roman" w:hAnsi="Times New Roman" w:cs="Times New Roman"/>
          <w:sz w:val="20"/>
          <w:szCs w:val="20"/>
        </w:rPr>
      </w:pPr>
    </w:p>
    <w:p w14:paraId="708636AE" w14:textId="5DAF193F" w:rsidR="008C6AE6" w:rsidRPr="000A024B" w:rsidRDefault="007F4ACA" w:rsidP="00CA2962">
      <w:pPr>
        <w:rPr>
          <w:rFonts w:ascii="Times New Roman" w:hAnsi="Times New Roman" w:cs="Times New Roman"/>
        </w:rPr>
      </w:pPr>
      <w:r w:rsidRPr="000A024B">
        <w:rPr>
          <w:rFonts w:ascii="Times New Roman" w:hAnsi="Times New Roman" w:cs="Times New Roman"/>
        </w:rPr>
        <w:t>J</w:t>
      </w:r>
      <w:r w:rsidR="00967E0A">
        <w:rPr>
          <w:rFonts w:ascii="Times New Roman" w:hAnsi="Times New Roman" w:cs="Times New Roman"/>
        </w:rPr>
        <w:t>oyce</w:t>
      </w:r>
      <w:r w:rsidRPr="000A024B">
        <w:rPr>
          <w:rFonts w:ascii="Times New Roman" w:hAnsi="Times New Roman" w:cs="Times New Roman"/>
        </w:rPr>
        <w:t xml:space="preserve"> </w:t>
      </w:r>
      <w:r w:rsidR="00CA2962" w:rsidRPr="000A024B">
        <w:rPr>
          <w:rFonts w:ascii="Times New Roman" w:hAnsi="Times New Roman" w:cs="Times New Roman"/>
        </w:rPr>
        <w:t xml:space="preserve">Burnette, 2015, “The Paradox of Progress: The Emergence of Wage Discrimination in US Manufacturing,” </w:t>
      </w:r>
      <w:r w:rsidR="00CA2962" w:rsidRPr="000A024B">
        <w:rPr>
          <w:rFonts w:ascii="Times New Roman" w:hAnsi="Times New Roman" w:cs="Times New Roman"/>
          <w:i/>
        </w:rPr>
        <w:t>European Review of Economic History</w:t>
      </w:r>
      <w:r w:rsidR="00CA2962" w:rsidRPr="000A024B">
        <w:rPr>
          <w:rFonts w:ascii="Times New Roman" w:hAnsi="Times New Roman" w:cs="Times New Roman"/>
        </w:rPr>
        <w:t xml:space="preserve">, 19:128-148. </w:t>
      </w:r>
    </w:p>
    <w:p w14:paraId="1A912A5A" w14:textId="77777777" w:rsidR="00CA2962" w:rsidRPr="00392ED0" w:rsidRDefault="00CA2962" w:rsidP="00CA2962">
      <w:pPr>
        <w:rPr>
          <w:rFonts w:ascii="Times New Roman" w:hAnsi="Times New Roman" w:cs="Times New Roman"/>
          <w:sz w:val="20"/>
          <w:szCs w:val="20"/>
        </w:rPr>
      </w:pPr>
    </w:p>
    <w:p w14:paraId="4F7C4C7E" w14:textId="16D2D875" w:rsidR="008C6AE6" w:rsidRPr="000A024B" w:rsidRDefault="008C6AE6" w:rsidP="008C6AE6">
      <w:pPr>
        <w:rPr>
          <w:rFonts w:ascii="Times New Roman" w:hAnsi="Times New Roman" w:cs="Times New Roman"/>
          <w:u w:val="single"/>
        </w:rPr>
      </w:pPr>
      <w:r w:rsidRPr="000A024B">
        <w:rPr>
          <w:rFonts w:ascii="Times New Roman" w:hAnsi="Times New Roman" w:cs="Times New Roman"/>
          <w:u w:val="single"/>
        </w:rPr>
        <w:t>C. How Discrimination Works</w:t>
      </w:r>
    </w:p>
    <w:p w14:paraId="44F0E0DD" w14:textId="77777777" w:rsidR="008C6AE6" w:rsidRPr="00392ED0" w:rsidRDefault="008C6AE6" w:rsidP="00CA2962">
      <w:pPr>
        <w:rPr>
          <w:rFonts w:ascii="Times New Roman" w:hAnsi="Times New Roman" w:cs="Times New Roman"/>
          <w:sz w:val="20"/>
          <w:szCs w:val="20"/>
        </w:rPr>
      </w:pPr>
    </w:p>
    <w:p w14:paraId="2B874E33" w14:textId="3E7B2104" w:rsidR="00CA2962" w:rsidRPr="000A024B" w:rsidRDefault="00CA2962" w:rsidP="00CA2962">
      <w:pPr>
        <w:rPr>
          <w:rFonts w:ascii="Times New Roman" w:hAnsi="Times New Roman" w:cs="Times New Roman"/>
        </w:rPr>
      </w:pPr>
      <w:r w:rsidRPr="000A024B">
        <w:rPr>
          <w:rFonts w:ascii="Times New Roman" w:hAnsi="Times New Roman" w:cs="Times New Roman"/>
        </w:rPr>
        <w:t>Claude Steele and Joshua Aronson,</w:t>
      </w:r>
      <w:r w:rsidR="00967E0A">
        <w:rPr>
          <w:rFonts w:ascii="Times New Roman" w:hAnsi="Times New Roman" w:cs="Times New Roman"/>
        </w:rPr>
        <w:t xml:space="preserve"> 1995,</w:t>
      </w:r>
      <w:r w:rsidRPr="000A024B">
        <w:rPr>
          <w:rFonts w:ascii="Times New Roman" w:hAnsi="Times New Roman" w:cs="Times New Roman"/>
        </w:rPr>
        <w:t xml:space="preserve"> “Stereotype Threat and the Intellectual Test Performance of African Americans,”</w:t>
      </w:r>
      <w:r w:rsidRPr="000A024B">
        <w:rPr>
          <w:rFonts w:ascii="Times New Roman" w:hAnsi="Times New Roman" w:cs="Times New Roman"/>
          <w:i/>
        </w:rPr>
        <w:t xml:space="preserve"> Journal of Personality and Social Psychology</w:t>
      </w:r>
      <w:r w:rsidRPr="000A024B">
        <w:rPr>
          <w:rFonts w:ascii="Times New Roman" w:hAnsi="Times New Roman" w:cs="Times New Roman"/>
        </w:rPr>
        <w:t>, 69:797-811</w:t>
      </w:r>
      <w:r w:rsidR="00967E0A">
        <w:rPr>
          <w:rFonts w:ascii="Times New Roman" w:hAnsi="Times New Roman" w:cs="Times New Roman"/>
        </w:rPr>
        <w:t>.</w:t>
      </w:r>
    </w:p>
    <w:p w14:paraId="18EF3314" w14:textId="77777777" w:rsidR="00CA2962" w:rsidRPr="00392ED0" w:rsidRDefault="00CA2962" w:rsidP="00CA2962">
      <w:pPr>
        <w:rPr>
          <w:rFonts w:ascii="Times New Roman" w:hAnsi="Times New Roman" w:cs="Times New Roman"/>
          <w:sz w:val="20"/>
          <w:szCs w:val="20"/>
        </w:rPr>
      </w:pPr>
    </w:p>
    <w:p w14:paraId="6E8F55D0" w14:textId="0E107CC2" w:rsidR="008C6AE6" w:rsidRPr="000A024B" w:rsidRDefault="008C6AE6" w:rsidP="008C6AE6">
      <w:pPr>
        <w:rPr>
          <w:rFonts w:ascii="Times New Roman" w:hAnsi="Times New Roman" w:cs="Times New Roman"/>
        </w:rPr>
      </w:pPr>
      <w:r w:rsidRPr="000A024B">
        <w:rPr>
          <w:rFonts w:ascii="Times New Roman" w:hAnsi="Times New Roman" w:cs="Times New Roman"/>
        </w:rPr>
        <w:t>Dylan Glover, Amanda Pallais, and William Pariente, 2017, “Discrimination as a Self-</w:t>
      </w:r>
      <w:r w:rsidR="00EC5873" w:rsidRPr="000A024B">
        <w:rPr>
          <w:rFonts w:ascii="Times New Roman" w:hAnsi="Times New Roman" w:cs="Times New Roman"/>
        </w:rPr>
        <w:t>Fulfilling</w:t>
      </w:r>
      <w:r w:rsidRPr="000A024B">
        <w:rPr>
          <w:rFonts w:ascii="Times New Roman" w:hAnsi="Times New Roman" w:cs="Times New Roman"/>
        </w:rPr>
        <w:t xml:space="preserve"> Prophecy</w:t>
      </w:r>
      <w:r w:rsidR="000A024B" w:rsidRPr="000A024B">
        <w:rPr>
          <w:rFonts w:ascii="Times New Roman" w:hAnsi="Times New Roman" w:cs="Times New Roman"/>
        </w:rPr>
        <w:t>,</w:t>
      </w:r>
      <w:r w:rsidRPr="000A024B">
        <w:rPr>
          <w:rFonts w:ascii="Times New Roman" w:hAnsi="Times New Roman" w:cs="Times New Roman"/>
        </w:rPr>
        <w:t xml:space="preserve">” </w:t>
      </w:r>
      <w:r w:rsidRPr="000A024B">
        <w:rPr>
          <w:rFonts w:ascii="Times New Roman" w:hAnsi="Times New Roman" w:cs="Times New Roman"/>
          <w:i/>
          <w:iCs/>
        </w:rPr>
        <w:t>Quarterly J</w:t>
      </w:r>
      <w:r w:rsidR="00967E0A">
        <w:rPr>
          <w:rFonts w:ascii="Times New Roman" w:hAnsi="Times New Roman" w:cs="Times New Roman"/>
          <w:i/>
          <w:iCs/>
        </w:rPr>
        <w:t>our</w:t>
      </w:r>
      <w:r w:rsidRPr="000A024B">
        <w:rPr>
          <w:rFonts w:ascii="Times New Roman" w:hAnsi="Times New Roman" w:cs="Times New Roman"/>
          <w:i/>
          <w:iCs/>
        </w:rPr>
        <w:t>n</w:t>
      </w:r>
      <w:r w:rsidR="00967E0A">
        <w:rPr>
          <w:rFonts w:ascii="Times New Roman" w:hAnsi="Times New Roman" w:cs="Times New Roman"/>
          <w:i/>
          <w:iCs/>
        </w:rPr>
        <w:t>a</w:t>
      </w:r>
      <w:r w:rsidRPr="000A024B">
        <w:rPr>
          <w:rFonts w:ascii="Times New Roman" w:hAnsi="Times New Roman" w:cs="Times New Roman"/>
          <w:i/>
          <w:iCs/>
        </w:rPr>
        <w:t>l of Economics</w:t>
      </w:r>
      <w:r w:rsidRPr="000A024B">
        <w:rPr>
          <w:rFonts w:ascii="Times New Roman" w:hAnsi="Times New Roman" w:cs="Times New Roman"/>
        </w:rPr>
        <w:t xml:space="preserve">, </w:t>
      </w:r>
    </w:p>
    <w:p w14:paraId="0AE4F606" w14:textId="77777777" w:rsidR="00CA2962" w:rsidRPr="00392ED0" w:rsidRDefault="00CA2962" w:rsidP="008C6AE6">
      <w:pPr>
        <w:rPr>
          <w:rFonts w:ascii="Times New Roman" w:hAnsi="Times New Roman" w:cs="Times New Roman"/>
          <w:sz w:val="20"/>
          <w:szCs w:val="20"/>
        </w:rPr>
      </w:pPr>
    </w:p>
    <w:p w14:paraId="7B56E42B" w14:textId="77777777" w:rsidR="008C6AE6" w:rsidRPr="00392ED0" w:rsidRDefault="008C6AE6" w:rsidP="00852286">
      <w:pPr>
        <w:ind w:left="180"/>
        <w:rPr>
          <w:rFonts w:ascii="Times New Roman" w:hAnsi="Times New Roman" w:cs="Times New Roman"/>
          <w:sz w:val="20"/>
          <w:szCs w:val="20"/>
        </w:rPr>
      </w:pPr>
    </w:p>
    <w:p w14:paraId="45BC3F78" w14:textId="349BD4B1" w:rsidR="006219E0" w:rsidRPr="000A024B" w:rsidRDefault="00CA2962">
      <w:pPr>
        <w:rPr>
          <w:rFonts w:ascii="Times New Roman" w:hAnsi="Times New Roman" w:cs="Times New Roman"/>
          <w:u w:val="single"/>
        </w:rPr>
      </w:pPr>
      <w:r w:rsidRPr="000A024B">
        <w:rPr>
          <w:rFonts w:ascii="Times New Roman" w:hAnsi="Times New Roman" w:cs="Times New Roman"/>
          <w:u w:val="single"/>
        </w:rPr>
        <w:t>D</w:t>
      </w:r>
      <w:r w:rsidR="006219E0" w:rsidRPr="000A024B">
        <w:rPr>
          <w:rFonts w:ascii="Times New Roman" w:hAnsi="Times New Roman" w:cs="Times New Roman"/>
          <w:u w:val="single"/>
        </w:rPr>
        <w:t xml:space="preserve">. </w:t>
      </w:r>
      <w:r w:rsidR="00DC5CE0" w:rsidRPr="000A024B">
        <w:rPr>
          <w:rFonts w:ascii="Times New Roman" w:hAnsi="Times New Roman" w:cs="Times New Roman"/>
          <w:u w:val="single"/>
        </w:rPr>
        <w:t>Gender</w:t>
      </w:r>
    </w:p>
    <w:p w14:paraId="4114C5CF" w14:textId="77777777" w:rsidR="00F044DD" w:rsidRPr="00392ED0" w:rsidRDefault="00F044DD" w:rsidP="00F044DD">
      <w:pPr>
        <w:rPr>
          <w:rFonts w:ascii="Times New Roman" w:hAnsi="Times New Roman" w:cs="Times New Roman"/>
          <w:sz w:val="20"/>
          <w:szCs w:val="20"/>
        </w:rPr>
      </w:pPr>
    </w:p>
    <w:p w14:paraId="7256E8E9" w14:textId="68625817" w:rsidR="00F044DD" w:rsidRPr="000A024B" w:rsidRDefault="00F044DD" w:rsidP="00F044DD">
      <w:pPr>
        <w:rPr>
          <w:rFonts w:ascii="Times New Roman" w:hAnsi="Times New Roman" w:cs="Times New Roman"/>
        </w:rPr>
      </w:pPr>
      <w:r w:rsidRPr="000A024B">
        <w:rPr>
          <w:rFonts w:ascii="Times New Roman" w:hAnsi="Times New Roman" w:cs="Times New Roman"/>
        </w:rPr>
        <w:t>Claudia Goldin, 202</w:t>
      </w:r>
      <w:r w:rsidR="007F4ACA" w:rsidRPr="000A024B">
        <w:rPr>
          <w:rFonts w:ascii="Times New Roman" w:hAnsi="Times New Roman" w:cs="Times New Roman"/>
        </w:rPr>
        <w:t>1</w:t>
      </w:r>
      <w:r w:rsidRPr="000A024B">
        <w:rPr>
          <w:rFonts w:ascii="Times New Roman" w:hAnsi="Times New Roman" w:cs="Times New Roman"/>
        </w:rPr>
        <w:t xml:space="preserve">, </w:t>
      </w:r>
      <w:r w:rsidRPr="000A024B">
        <w:rPr>
          <w:rFonts w:ascii="Times New Roman" w:hAnsi="Times New Roman" w:cs="Times New Roman"/>
          <w:i/>
          <w:iCs/>
        </w:rPr>
        <w:t>Career &amp; Family</w:t>
      </w:r>
      <w:r w:rsidR="000A024B" w:rsidRPr="000A024B">
        <w:rPr>
          <w:rFonts w:ascii="Times New Roman" w:hAnsi="Times New Roman" w:cs="Times New Roman"/>
          <w:i/>
          <w:iCs/>
        </w:rPr>
        <w:t>: Women’s Century-Long Journey Toward Equity,</w:t>
      </w:r>
      <w:r w:rsidR="000A024B" w:rsidRPr="000A024B">
        <w:rPr>
          <w:rFonts w:ascii="Times New Roman" w:hAnsi="Times New Roman" w:cs="Times New Roman"/>
        </w:rPr>
        <w:t xml:space="preserve"> Princeton Univ. Press</w:t>
      </w:r>
      <w:r w:rsidRPr="000A024B">
        <w:rPr>
          <w:rFonts w:ascii="Times New Roman" w:hAnsi="Times New Roman" w:cs="Times New Roman"/>
        </w:rPr>
        <w:t>, Ch. 8 "Mind the Gap"</w:t>
      </w:r>
    </w:p>
    <w:p w14:paraId="0B323639" w14:textId="77777777" w:rsidR="00F044DD" w:rsidRPr="00392ED0" w:rsidRDefault="00F044DD" w:rsidP="00F044DD">
      <w:pPr>
        <w:rPr>
          <w:rFonts w:ascii="Times New Roman" w:hAnsi="Times New Roman" w:cs="Times New Roman"/>
          <w:sz w:val="20"/>
          <w:szCs w:val="20"/>
        </w:rPr>
      </w:pPr>
    </w:p>
    <w:p w14:paraId="21B1AD87" w14:textId="77777777" w:rsidR="0069712F" w:rsidRPr="000A024B" w:rsidRDefault="0069712F" w:rsidP="0069712F">
      <w:pPr>
        <w:rPr>
          <w:rFonts w:ascii="Times New Roman" w:hAnsi="Times New Roman" w:cs="Times New Roman"/>
        </w:rPr>
      </w:pPr>
      <w:r w:rsidRPr="000A024B">
        <w:rPr>
          <w:rFonts w:ascii="Times New Roman" w:hAnsi="Times New Roman" w:cs="Times New Roman"/>
        </w:rPr>
        <w:t>Muriel Niederle and Lise Vesterlund,</w:t>
      </w:r>
      <w:r>
        <w:rPr>
          <w:rFonts w:ascii="Times New Roman" w:hAnsi="Times New Roman" w:cs="Times New Roman"/>
        </w:rPr>
        <w:t xml:space="preserve"> 2007,</w:t>
      </w:r>
      <w:r w:rsidRPr="000A024B">
        <w:rPr>
          <w:rFonts w:ascii="Times New Roman" w:hAnsi="Times New Roman" w:cs="Times New Roman"/>
        </w:rPr>
        <w:t xml:space="preserve"> “Do Women Shy Away from Competition?  Do Men Compete Too Much?”  </w:t>
      </w:r>
      <w:r w:rsidRPr="000A024B">
        <w:rPr>
          <w:rFonts w:ascii="Times New Roman" w:hAnsi="Times New Roman" w:cs="Times New Roman"/>
          <w:i/>
        </w:rPr>
        <w:t>Quarterly Journal of Economics</w:t>
      </w:r>
      <w:r w:rsidRPr="000A024B">
        <w:rPr>
          <w:rFonts w:ascii="Times New Roman" w:hAnsi="Times New Roman" w:cs="Times New Roman"/>
        </w:rPr>
        <w:t>, 122:1067-1102</w:t>
      </w:r>
      <w:r>
        <w:rPr>
          <w:rFonts w:ascii="Times New Roman" w:hAnsi="Times New Roman" w:cs="Times New Roman"/>
        </w:rPr>
        <w:t>.</w:t>
      </w:r>
    </w:p>
    <w:p w14:paraId="3F104B55" w14:textId="77777777" w:rsidR="00F044DD" w:rsidRPr="00392ED0" w:rsidRDefault="00F044DD" w:rsidP="00F044DD">
      <w:pPr>
        <w:rPr>
          <w:rFonts w:ascii="Times New Roman" w:hAnsi="Times New Roman" w:cs="Times New Roman"/>
          <w:sz w:val="20"/>
          <w:szCs w:val="20"/>
        </w:rPr>
      </w:pPr>
    </w:p>
    <w:p w14:paraId="6F26DAF6" w14:textId="3A6DF848" w:rsidR="00F044DD" w:rsidRPr="000A024B" w:rsidRDefault="00F044DD" w:rsidP="00F044DD">
      <w:pPr>
        <w:rPr>
          <w:rFonts w:ascii="Times New Roman" w:hAnsi="Times New Roman" w:cs="Times New Roman"/>
        </w:rPr>
      </w:pPr>
      <w:r w:rsidRPr="000A024B">
        <w:rPr>
          <w:rFonts w:ascii="Times New Roman" w:hAnsi="Times New Roman" w:cs="Times New Roman"/>
        </w:rPr>
        <w:t xml:space="preserve">Valentin Bolotnyy and Natalia Emanuel, 2022, "Why Do Women Earn Less Than Men? Evidence from Bus and Train Operators", </w:t>
      </w:r>
      <w:r w:rsidRPr="000A024B">
        <w:rPr>
          <w:rFonts w:ascii="Times New Roman" w:hAnsi="Times New Roman" w:cs="Times New Roman"/>
          <w:i/>
          <w:iCs/>
        </w:rPr>
        <w:t>J</w:t>
      </w:r>
      <w:r w:rsidR="00392ED0">
        <w:rPr>
          <w:rFonts w:ascii="Times New Roman" w:hAnsi="Times New Roman" w:cs="Times New Roman"/>
          <w:i/>
          <w:iCs/>
        </w:rPr>
        <w:t>our</w:t>
      </w:r>
      <w:r w:rsidRPr="000A024B">
        <w:rPr>
          <w:rFonts w:ascii="Times New Roman" w:hAnsi="Times New Roman" w:cs="Times New Roman"/>
          <w:i/>
          <w:iCs/>
        </w:rPr>
        <w:t>n</w:t>
      </w:r>
      <w:r w:rsidR="00392ED0">
        <w:rPr>
          <w:rFonts w:ascii="Times New Roman" w:hAnsi="Times New Roman" w:cs="Times New Roman"/>
          <w:i/>
          <w:iCs/>
        </w:rPr>
        <w:t>a</w:t>
      </w:r>
      <w:r w:rsidRPr="000A024B">
        <w:rPr>
          <w:rFonts w:ascii="Times New Roman" w:hAnsi="Times New Roman" w:cs="Times New Roman"/>
          <w:i/>
          <w:iCs/>
        </w:rPr>
        <w:t xml:space="preserve">l of Labor Economics </w:t>
      </w:r>
      <w:r w:rsidRPr="000A024B">
        <w:rPr>
          <w:rFonts w:ascii="Times New Roman" w:hAnsi="Times New Roman" w:cs="Times New Roman"/>
        </w:rPr>
        <w:t>40</w:t>
      </w:r>
      <w:r w:rsidR="00392ED0">
        <w:rPr>
          <w:rFonts w:ascii="Times New Roman" w:hAnsi="Times New Roman" w:cs="Times New Roman"/>
        </w:rPr>
        <w:t>:283-323.</w:t>
      </w:r>
    </w:p>
    <w:p w14:paraId="61DBC11F" w14:textId="4AF47425" w:rsidR="006219E0" w:rsidRPr="00392ED0" w:rsidRDefault="006219E0">
      <w:pPr>
        <w:rPr>
          <w:rFonts w:ascii="Times New Roman" w:hAnsi="Times New Roman" w:cs="Times New Roman"/>
          <w:sz w:val="20"/>
          <w:szCs w:val="20"/>
        </w:rPr>
      </w:pPr>
    </w:p>
    <w:p w14:paraId="258B3382" w14:textId="4BBD91E3" w:rsidR="007F4ACA" w:rsidRPr="000A024B" w:rsidRDefault="007F4ACA" w:rsidP="007F4ACA">
      <w:pPr>
        <w:rPr>
          <w:rFonts w:ascii="Times New Roman" w:hAnsi="Times New Roman" w:cs="Times New Roman"/>
        </w:rPr>
      </w:pPr>
      <w:r w:rsidRPr="000A024B">
        <w:rPr>
          <w:rFonts w:ascii="Times New Roman" w:hAnsi="Times New Roman" w:cs="Times New Roman"/>
        </w:rPr>
        <w:lastRenderedPageBreak/>
        <w:t>Ariel Binder and John Bound, 2019, "The Declining Labor Market Prospects of Less-Educated Men,</w:t>
      </w:r>
      <w:r w:rsidR="00EC5873">
        <w:rPr>
          <w:rFonts w:ascii="Times New Roman" w:hAnsi="Times New Roman" w:cs="Times New Roman"/>
        </w:rPr>
        <w:t>”</w:t>
      </w:r>
      <w:r w:rsidRPr="000A024B">
        <w:rPr>
          <w:rFonts w:ascii="Times New Roman" w:hAnsi="Times New Roman" w:cs="Times New Roman"/>
        </w:rPr>
        <w:t xml:space="preserve"> </w:t>
      </w:r>
      <w:r w:rsidRPr="000A024B">
        <w:rPr>
          <w:rFonts w:ascii="Times New Roman" w:hAnsi="Times New Roman" w:cs="Times New Roman"/>
          <w:i/>
          <w:iCs/>
        </w:rPr>
        <w:t xml:space="preserve">Jnl. of Economic Perspectives, </w:t>
      </w:r>
      <w:r w:rsidRPr="000A024B">
        <w:rPr>
          <w:rFonts w:ascii="Times New Roman" w:hAnsi="Times New Roman" w:cs="Times New Roman"/>
        </w:rPr>
        <w:t>33(2):163-190.</w:t>
      </w:r>
    </w:p>
    <w:p w14:paraId="200AA2D0" w14:textId="77777777" w:rsidR="00F044DD" w:rsidRPr="00392ED0" w:rsidRDefault="00F044DD">
      <w:pPr>
        <w:rPr>
          <w:rFonts w:ascii="Times New Roman" w:hAnsi="Times New Roman" w:cs="Times New Roman"/>
          <w:sz w:val="20"/>
          <w:szCs w:val="20"/>
        </w:rPr>
      </w:pPr>
    </w:p>
    <w:p w14:paraId="7C8147A5" w14:textId="32FDE07D" w:rsidR="00DC5CE0" w:rsidRPr="000A024B" w:rsidRDefault="00CA2962" w:rsidP="00DC5CE0">
      <w:pPr>
        <w:rPr>
          <w:rFonts w:ascii="Times New Roman" w:hAnsi="Times New Roman" w:cs="Times New Roman"/>
          <w:u w:val="single"/>
        </w:rPr>
      </w:pPr>
      <w:r w:rsidRPr="000A024B">
        <w:rPr>
          <w:rFonts w:ascii="Times New Roman" w:hAnsi="Times New Roman" w:cs="Times New Roman"/>
          <w:u w:val="single"/>
        </w:rPr>
        <w:t>E</w:t>
      </w:r>
      <w:r w:rsidR="00DC5CE0" w:rsidRPr="000A024B">
        <w:rPr>
          <w:rFonts w:ascii="Times New Roman" w:hAnsi="Times New Roman" w:cs="Times New Roman"/>
          <w:u w:val="single"/>
        </w:rPr>
        <w:t>. Race</w:t>
      </w:r>
    </w:p>
    <w:p w14:paraId="0E4B5ED2" w14:textId="77777777" w:rsidR="00DC5CE0" w:rsidRPr="00392ED0" w:rsidRDefault="00DC5CE0">
      <w:pPr>
        <w:rPr>
          <w:rFonts w:ascii="Times New Roman" w:hAnsi="Times New Roman" w:cs="Times New Roman"/>
          <w:sz w:val="20"/>
          <w:szCs w:val="20"/>
        </w:rPr>
      </w:pPr>
    </w:p>
    <w:p w14:paraId="211D870B" w14:textId="39C1056C" w:rsidR="00F044DD" w:rsidRPr="000A024B" w:rsidRDefault="00F044DD" w:rsidP="00F044DD">
      <w:pPr>
        <w:rPr>
          <w:rFonts w:ascii="Times New Roman" w:hAnsi="Times New Roman" w:cs="Times New Roman"/>
        </w:rPr>
      </w:pPr>
      <w:r w:rsidRPr="000A024B">
        <w:rPr>
          <w:rFonts w:ascii="Times New Roman" w:hAnsi="Times New Roman" w:cs="Times New Roman"/>
        </w:rPr>
        <w:t>Derek Neal and William Johnson, 1996, “The Role of Premarket Factors in Black-White Wage Differences</w:t>
      </w:r>
      <w:r w:rsidR="0050113B">
        <w:rPr>
          <w:rFonts w:ascii="Times New Roman" w:hAnsi="Times New Roman" w:cs="Times New Roman"/>
        </w:rPr>
        <w:t>,</w:t>
      </w:r>
      <w:r w:rsidR="0050113B">
        <w:rPr>
          <w:rFonts w:ascii="Times New Roman" w:hAnsi="Times New Roman" w:cs="Times New Roman"/>
          <w:i/>
        </w:rPr>
        <w:t>”</w:t>
      </w:r>
      <w:r w:rsidRPr="000A024B">
        <w:rPr>
          <w:rFonts w:ascii="Times New Roman" w:hAnsi="Times New Roman" w:cs="Times New Roman"/>
          <w:i/>
        </w:rPr>
        <w:t xml:space="preserve"> Journal of Political Economy</w:t>
      </w:r>
      <w:r w:rsidRPr="000A024B">
        <w:rPr>
          <w:rFonts w:ascii="Times New Roman" w:hAnsi="Times New Roman" w:cs="Times New Roman"/>
        </w:rPr>
        <w:t>, 104:869-895</w:t>
      </w:r>
      <w:r w:rsidR="0050113B">
        <w:rPr>
          <w:rFonts w:ascii="Times New Roman" w:hAnsi="Times New Roman" w:cs="Times New Roman"/>
        </w:rPr>
        <w:t>.</w:t>
      </w:r>
    </w:p>
    <w:p w14:paraId="04D281D9" w14:textId="77777777" w:rsidR="00F044DD" w:rsidRPr="00392ED0" w:rsidRDefault="00F044DD" w:rsidP="00F044DD">
      <w:pPr>
        <w:rPr>
          <w:rFonts w:ascii="Times New Roman" w:hAnsi="Times New Roman" w:cs="Times New Roman"/>
          <w:sz w:val="20"/>
          <w:szCs w:val="20"/>
        </w:rPr>
      </w:pPr>
    </w:p>
    <w:p w14:paraId="1ACC14F0" w14:textId="6C04406D" w:rsidR="00F044DD" w:rsidRPr="000A024B" w:rsidRDefault="00F044DD" w:rsidP="00F044DD">
      <w:pPr>
        <w:rPr>
          <w:rFonts w:ascii="Times New Roman" w:hAnsi="Times New Roman" w:cs="Times New Roman"/>
        </w:rPr>
      </w:pPr>
      <w:r w:rsidRPr="000A024B">
        <w:rPr>
          <w:rFonts w:ascii="Times New Roman" w:hAnsi="Times New Roman" w:cs="Times New Roman"/>
        </w:rPr>
        <w:t xml:space="preserve">Goldsmith, Veum, and Darity, 1997, “The Impact of Psychological and Human Capital on Wages,” </w:t>
      </w:r>
      <w:r w:rsidRPr="000A024B">
        <w:rPr>
          <w:rFonts w:ascii="Times New Roman" w:hAnsi="Times New Roman" w:cs="Times New Roman"/>
          <w:i/>
        </w:rPr>
        <w:t>Economic Inquiry</w:t>
      </w:r>
      <w:r w:rsidRPr="000A024B">
        <w:rPr>
          <w:rFonts w:ascii="Times New Roman" w:hAnsi="Times New Roman" w:cs="Times New Roman"/>
        </w:rPr>
        <w:t>, 35:815-829</w:t>
      </w:r>
    </w:p>
    <w:p w14:paraId="224BEA05" w14:textId="77777777" w:rsidR="00F044DD" w:rsidRPr="00392ED0" w:rsidRDefault="00F044DD" w:rsidP="00F044DD">
      <w:pPr>
        <w:rPr>
          <w:rFonts w:ascii="Times New Roman" w:hAnsi="Times New Roman" w:cs="Times New Roman"/>
          <w:sz w:val="20"/>
          <w:szCs w:val="20"/>
        </w:rPr>
      </w:pPr>
    </w:p>
    <w:p w14:paraId="555D8972" w14:textId="429280D0" w:rsidR="00F044DD" w:rsidRPr="000A024B" w:rsidRDefault="00F044DD" w:rsidP="00F044DD">
      <w:pPr>
        <w:rPr>
          <w:rFonts w:ascii="Times New Roman" w:hAnsi="Times New Roman" w:cs="Times New Roman"/>
        </w:rPr>
      </w:pPr>
      <w:r w:rsidRPr="000A024B">
        <w:rPr>
          <w:rFonts w:ascii="Times New Roman" w:hAnsi="Times New Roman" w:cs="Times New Roman"/>
        </w:rPr>
        <w:t>Bertrand and Mullainathan, 2004, "Are Emily and Greg More Employable th</w:t>
      </w:r>
      <w:r w:rsidR="00EC5873">
        <w:rPr>
          <w:rFonts w:ascii="Times New Roman" w:hAnsi="Times New Roman" w:cs="Times New Roman"/>
        </w:rPr>
        <w:t>a</w:t>
      </w:r>
      <w:r w:rsidRPr="000A024B">
        <w:rPr>
          <w:rFonts w:ascii="Times New Roman" w:hAnsi="Times New Roman" w:cs="Times New Roman"/>
        </w:rPr>
        <w:t xml:space="preserve">n Lakisha and Jamal?” </w:t>
      </w:r>
      <w:r w:rsidRPr="000A024B">
        <w:rPr>
          <w:rFonts w:ascii="Times New Roman" w:hAnsi="Times New Roman" w:cs="Times New Roman"/>
          <w:i/>
          <w:iCs/>
        </w:rPr>
        <w:t>American Economic Review</w:t>
      </w:r>
      <w:r w:rsidRPr="000A024B">
        <w:rPr>
          <w:rFonts w:ascii="Times New Roman" w:hAnsi="Times New Roman" w:cs="Times New Roman"/>
        </w:rPr>
        <w:t>, pp. 991-1013</w:t>
      </w:r>
    </w:p>
    <w:p w14:paraId="006ECD22" w14:textId="77777777" w:rsidR="00F044DD" w:rsidRPr="00392ED0" w:rsidRDefault="00F044DD" w:rsidP="00F044DD">
      <w:pPr>
        <w:rPr>
          <w:rFonts w:ascii="Times New Roman" w:hAnsi="Times New Roman" w:cs="Times New Roman"/>
          <w:sz w:val="20"/>
          <w:szCs w:val="20"/>
        </w:rPr>
      </w:pPr>
    </w:p>
    <w:p w14:paraId="6499FFAA" w14:textId="726C9A6C" w:rsidR="00F044DD" w:rsidRPr="000A024B" w:rsidRDefault="00F044DD" w:rsidP="00F044DD">
      <w:pPr>
        <w:rPr>
          <w:rFonts w:ascii="Times New Roman" w:hAnsi="Times New Roman" w:cs="Times New Roman"/>
        </w:rPr>
      </w:pPr>
      <w:r w:rsidRPr="000A024B">
        <w:rPr>
          <w:rFonts w:ascii="Times New Roman" w:hAnsi="Times New Roman" w:cs="Times New Roman"/>
        </w:rPr>
        <w:t xml:space="preserve">Roland Fryer, 2011, "Racial Inequality in the 21st Century: The Declining </w:t>
      </w:r>
      <w:r w:rsidR="00EC5873" w:rsidRPr="000A024B">
        <w:rPr>
          <w:rFonts w:ascii="Times New Roman" w:hAnsi="Times New Roman" w:cs="Times New Roman"/>
        </w:rPr>
        <w:t>Significance</w:t>
      </w:r>
      <w:r w:rsidRPr="000A024B">
        <w:rPr>
          <w:rFonts w:ascii="Times New Roman" w:hAnsi="Times New Roman" w:cs="Times New Roman"/>
        </w:rPr>
        <w:t xml:space="preserve"> of Discrimination" </w:t>
      </w:r>
      <w:r w:rsidRPr="000A024B">
        <w:rPr>
          <w:rFonts w:ascii="Times New Roman" w:hAnsi="Times New Roman" w:cs="Times New Roman"/>
          <w:i/>
          <w:iCs/>
        </w:rPr>
        <w:t>Handbook of Labor Economics</w:t>
      </w:r>
      <w:r w:rsidRPr="000A024B">
        <w:rPr>
          <w:rFonts w:ascii="Times New Roman" w:hAnsi="Times New Roman" w:cs="Times New Roman"/>
        </w:rPr>
        <w:t>, vol. 4b, Elsevier</w:t>
      </w:r>
    </w:p>
    <w:p w14:paraId="4FB2B3C6" w14:textId="77777777" w:rsidR="00F044DD" w:rsidRPr="00392ED0" w:rsidRDefault="00F044DD" w:rsidP="00F044DD">
      <w:pPr>
        <w:rPr>
          <w:rFonts w:ascii="Times New Roman" w:hAnsi="Times New Roman" w:cs="Times New Roman"/>
          <w:sz w:val="20"/>
          <w:szCs w:val="20"/>
        </w:rPr>
      </w:pPr>
    </w:p>
    <w:p w14:paraId="015D0083" w14:textId="775F2C56" w:rsidR="007F4ACA" w:rsidRPr="000A024B" w:rsidRDefault="007F4ACA" w:rsidP="00F044DD">
      <w:pPr>
        <w:rPr>
          <w:rFonts w:ascii="Times New Roman" w:hAnsi="Times New Roman" w:cs="Times New Roman"/>
        </w:rPr>
      </w:pPr>
      <w:r w:rsidRPr="000A024B">
        <w:rPr>
          <w:rFonts w:ascii="Times New Roman" w:hAnsi="Times New Roman" w:cs="Times New Roman"/>
        </w:rPr>
        <w:t>Greg Clark,</w:t>
      </w:r>
      <w:r w:rsidR="000A024B" w:rsidRPr="000A024B">
        <w:rPr>
          <w:rFonts w:ascii="Times New Roman" w:hAnsi="Times New Roman" w:cs="Times New Roman"/>
        </w:rPr>
        <w:t xml:space="preserve"> 2014,</w:t>
      </w:r>
      <w:r w:rsidRPr="000A024B">
        <w:rPr>
          <w:rFonts w:ascii="Times New Roman" w:hAnsi="Times New Roman" w:cs="Times New Roman"/>
        </w:rPr>
        <w:t xml:space="preserve"> </w:t>
      </w:r>
      <w:r w:rsidRPr="000A024B">
        <w:rPr>
          <w:rFonts w:ascii="Times New Roman" w:hAnsi="Times New Roman" w:cs="Times New Roman"/>
          <w:i/>
          <w:iCs/>
        </w:rPr>
        <w:t>The Son Also Rises,</w:t>
      </w:r>
      <w:r w:rsidRPr="000A024B">
        <w:rPr>
          <w:rFonts w:ascii="Times New Roman" w:hAnsi="Times New Roman" w:cs="Times New Roman"/>
        </w:rPr>
        <w:t xml:space="preserve"> </w:t>
      </w:r>
      <w:r w:rsidR="000A024B" w:rsidRPr="000A024B">
        <w:rPr>
          <w:rFonts w:ascii="Times New Roman" w:hAnsi="Times New Roman" w:cs="Times New Roman"/>
        </w:rPr>
        <w:t>Princeton Univ. Press, pp. 1–11 and ch. 4</w:t>
      </w:r>
    </w:p>
    <w:p w14:paraId="1A468497" w14:textId="77777777" w:rsidR="00F044DD" w:rsidRPr="00392ED0" w:rsidRDefault="00F044DD" w:rsidP="00F044DD">
      <w:pPr>
        <w:rPr>
          <w:rFonts w:ascii="Times New Roman" w:hAnsi="Times New Roman" w:cs="Times New Roman"/>
          <w:sz w:val="20"/>
          <w:szCs w:val="20"/>
        </w:rPr>
      </w:pPr>
    </w:p>
    <w:p w14:paraId="7370643D" w14:textId="4B6D07BC" w:rsidR="00F044DD" w:rsidRPr="000A024B" w:rsidRDefault="00F044DD" w:rsidP="00F044DD">
      <w:pPr>
        <w:rPr>
          <w:rFonts w:ascii="Times New Roman" w:hAnsi="Times New Roman" w:cs="Times New Roman"/>
        </w:rPr>
      </w:pPr>
      <w:r w:rsidRPr="000A024B">
        <w:rPr>
          <w:rFonts w:ascii="Times New Roman" w:hAnsi="Times New Roman" w:cs="Times New Roman"/>
        </w:rPr>
        <w:t xml:space="preserve">William Collins and Marianne Wanamaker, 2022, “African American Intergenerational Economic Mobility since 1880,” </w:t>
      </w:r>
      <w:r w:rsidRPr="000A024B">
        <w:rPr>
          <w:rFonts w:ascii="Times New Roman" w:hAnsi="Times New Roman" w:cs="Times New Roman"/>
          <w:i/>
          <w:iCs/>
        </w:rPr>
        <w:t>A</w:t>
      </w:r>
      <w:r w:rsidR="0050113B">
        <w:rPr>
          <w:rFonts w:ascii="Times New Roman" w:hAnsi="Times New Roman" w:cs="Times New Roman"/>
          <w:i/>
          <w:iCs/>
        </w:rPr>
        <w:t>E</w:t>
      </w:r>
      <w:r w:rsidRPr="000A024B">
        <w:rPr>
          <w:rFonts w:ascii="Times New Roman" w:hAnsi="Times New Roman" w:cs="Times New Roman"/>
          <w:i/>
          <w:iCs/>
        </w:rPr>
        <w:t>J: Applied Economics</w:t>
      </w:r>
      <w:r w:rsidR="0050113B">
        <w:rPr>
          <w:rFonts w:ascii="Times New Roman" w:hAnsi="Times New Roman" w:cs="Times New Roman"/>
          <w:i/>
          <w:iCs/>
        </w:rPr>
        <w:t xml:space="preserve">, </w:t>
      </w:r>
      <w:r w:rsidR="0050113B" w:rsidRPr="0050113B">
        <w:rPr>
          <w:rFonts w:ascii="Times New Roman" w:hAnsi="Times New Roman" w:cs="Times New Roman"/>
        </w:rPr>
        <w:t>14:84-117.</w:t>
      </w:r>
    </w:p>
    <w:p w14:paraId="39C265DB" w14:textId="77777777" w:rsidR="00F044DD" w:rsidRPr="00392ED0" w:rsidRDefault="00F044DD" w:rsidP="00F044DD">
      <w:pPr>
        <w:rPr>
          <w:rFonts w:ascii="Times New Roman" w:hAnsi="Times New Roman" w:cs="Times New Roman"/>
          <w:sz w:val="20"/>
          <w:szCs w:val="20"/>
        </w:rPr>
      </w:pPr>
    </w:p>
    <w:p w14:paraId="71CA5966" w14:textId="43058C5A" w:rsidR="00F044DD" w:rsidRPr="000A024B" w:rsidRDefault="00F044DD" w:rsidP="00F044DD">
      <w:pPr>
        <w:rPr>
          <w:rFonts w:ascii="Times New Roman" w:hAnsi="Times New Roman" w:cs="Times New Roman"/>
        </w:rPr>
      </w:pPr>
      <w:r w:rsidRPr="000A024B">
        <w:rPr>
          <w:rFonts w:ascii="Times New Roman" w:hAnsi="Times New Roman" w:cs="Times New Roman"/>
        </w:rPr>
        <w:t>Ellora Derenoncourt</w:t>
      </w:r>
      <w:r w:rsidR="0050113B">
        <w:rPr>
          <w:rFonts w:ascii="Times New Roman" w:hAnsi="Times New Roman" w:cs="Times New Roman"/>
        </w:rPr>
        <w:t>, 2022,</w:t>
      </w:r>
      <w:r w:rsidRPr="000A024B">
        <w:rPr>
          <w:rFonts w:ascii="Times New Roman" w:hAnsi="Times New Roman" w:cs="Times New Roman"/>
        </w:rPr>
        <w:t xml:space="preserve"> “Wealth of Two Nations</w:t>
      </w:r>
      <w:r w:rsidR="008076DD" w:rsidRPr="000A024B">
        <w:rPr>
          <w:rFonts w:ascii="Times New Roman" w:hAnsi="Times New Roman" w:cs="Times New Roman"/>
        </w:rPr>
        <w:t>:</w:t>
      </w:r>
      <w:r w:rsidRPr="000A024B">
        <w:rPr>
          <w:rFonts w:ascii="Times New Roman" w:hAnsi="Times New Roman" w:cs="Times New Roman"/>
        </w:rPr>
        <w:t xml:space="preserve"> The US Racial Wealth Gap 1860-2020”</w:t>
      </w:r>
      <w:r w:rsidR="0050113B">
        <w:rPr>
          <w:rFonts w:ascii="Times New Roman" w:hAnsi="Times New Roman" w:cs="Times New Roman"/>
        </w:rPr>
        <w:t xml:space="preserve"> Griswold Center for Economic Policy Studies.</w:t>
      </w:r>
    </w:p>
    <w:p w14:paraId="6488DF20" w14:textId="77777777" w:rsidR="00F4728A" w:rsidRPr="000A024B" w:rsidRDefault="00F4728A" w:rsidP="00F044DD">
      <w:pPr>
        <w:rPr>
          <w:rFonts w:ascii="Times New Roman" w:hAnsi="Times New Roman" w:cs="Times New Roman"/>
        </w:rPr>
      </w:pPr>
    </w:p>
    <w:p w14:paraId="6E3376F9" w14:textId="08954786" w:rsidR="00F4728A" w:rsidRPr="000A024B" w:rsidRDefault="00F4728A" w:rsidP="00F044DD">
      <w:pPr>
        <w:rPr>
          <w:rFonts w:ascii="Times New Roman" w:hAnsi="Times New Roman" w:cs="Times New Roman"/>
          <w:u w:val="single"/>
        </w:rPr>
      </w:pPr>
      <w:r w:rsidRPr="000A024B">
        <w:rPr>
          <w:rFonts w:ascii="Times New Roman" w:hAnsi="Times New Roman" w:cs="Times New Roman"/>
          <w:u w:val="single"/>
        </w:rPr>
        <w:t>F.  Policy</w:t>
      </w:r>
    </w:p>
    <w:p w14:paraId="7AF110DE" w14:textId="77777777" w:rsidR="007411E7" w:rsidRPr="00392ED0" w:rsidRDefault="007411E7" w:rsidP="007411E7">
      <w:pPr>
        <w:rPr>
          <w:rFonts w:ascii="Times New Roman" w:hAnsi="Times New Roman" w:cs="Times New Roman"/>
          <w:sz w:val="20"/>
          <w:szCs w:val="20"/>
        </w:rPr>
      </w:pPr>
    </w:p>
    <w:p w14:paraId="49D918FA" w14:textId="615CD5A0" w:rsidR="007411E7" w:rsidRDefault="007411E7" w:rsidP="007411E7">
      <w:pPr>
        <w:rPr>
          <w:rFonts w:ascii="Times New Roman" w:hAnsi="Times New Roman" w:cs="Times New Roman"/>
        </w:rPr>
      </w:pPr>
      <w:r>
        <w:rPr>
          <w:rFonts w:ascii="Times New Roman" w:hAnsi="Times New Roman" w:cs="Times New Roman"/>
        </w:rPr>
        <w:t>Freakonomics, 2020, "The Pros and Cons of Reparations" #427</w:t>
      </w:r>
    </w:p>
    <w:p w14:paraId="037D8966" w14:textId="0D21196D" w:rsidR="007411E7" w:rsidRPr="000A024B" w:rsidRDefault="007411E7" w:rsidP="007411E7">
      <w:pPr>
        <w:rPr>
          <w:rFonts w:ascii="Times New Roman" w:hAnsi="Times New Roman" w:cs="Times New Roman"/>
          <w:sz w:val="22"/>
          <w:szCs w:val="22"/>
        </w:rPr>
      </w:pPr>
      <w:r w:rsidRPr="000A024B">
        <w:rPr>
          <w:rFonts w:ascii="Times New Roman" w:hAnsi="Times New Roman" w:cs="Times New Roman"/>
          <w:sz w:val="22"/>
          <w:szCs w:val="22"/>
        </w:rPr>
        <w:t>https://freakonomics.com/podcast/the-pros-and-cons-of-reparations-ep-427/</w:t>
      </w:r>
    </w:p>
    <w:p w14:paraId="5D2068A9" w14:textId="77777777" w:rsidR="00E45334" w:rsidRPr="00392ED0" w:rsidRDefault="00E45334" w:rsidP="00F044DD">
      <w:pPr>
        <w:rPr>
          <w:rFonts w:ascii="Times New Roman" w:hAnsi="Times New Roman" w:cs="Times New Roman"/>
          <w:sz w:val="20"/>
          <w:szCs w:val="20"/>
        </w:rPr>
      </w:pPr>
    </w:p>
    <w:p w14:paraId="3F673F8D" w14:textId="7ED4E35E" w:rsidR="001A0B75" w:rsidRDefault="001A0B75" w:rsidP="00F044DD">
      <w:pPr>
        <w:rPr>
          <w:rFonts w:ascii="Times New Roman" w:hAnsi="Times New Roman" w:cs="Times New Roman"/>
        </w:rPr>
      </w:pPr>
      <w:r>
        <w:rPr>
          <w:rFonts w:ascii="Times New Roman" w:hAnsi="Times New Roman" w:cs="Times New Roman"/>
        </w:rPr>
        <w:t xml:space="preserve">Raj </w:t>
      </w:r>
      <w:r w:rsidR="00F4728A">
        <w:rPr>
          <w:rFonts w:ascii="Times New Roman" w:hAnsi="Times New Roman" w:cs="Times New Roman"/>
        </w:rPr>
        <w:t>Chetty</w:t>
      </w:r>
      <w:r>
        <w:rPr>
          <w:rFonts w:ascii="Times New Roman" w:hAnsi="Times New Roman" w:cs="Times New Roman"/>
        </w:rPr>
        <w:t>, David Deming, and John Friedman,</w:t>
      </w:r>
      <w:r w:rsidR="000A024B">
        <w:rPr>
          <w:rFonts w:ascii="Times New Roman" w:hAnsi="Times New Roman" w:cs="Times New Roman"/>
        </w:rPr>
        <w:t xml:space="preserve"> 2023,</w:t>
      </w:r>
      <w:r>
        <w:rPr>
          <w:rFonts w:ascii="Times New Roman" w:hAnsi="Times New Roman" w:cs="Times New Roman"/>
        </w:rPr>
        <w:t xml:space="preserve"> "Diversifying Society's Leaders?" </w:t>
      </w:r>
      <w:r w:rsidR="00C07AC7">
        <w:rPr>
          <w:rFonts w:ascii="Times New Roman" w:hAnsi="Times New Roman" w:cs="Times New Roman"/>
        </w:rPr>
        <w:t>Non-Technical Research Summary</w:t>
      </w:r>
    </w:p>
    <w:p w14:paraId="5F5C233D" w14:textId="77777777" w:rsidR="00461EB2" w:rsidRPr="00392ED0" w:rsidRDefault="00461EB2" w:rsidP="00461EB2">
      <w:pPr>
        <w:rPr>
          <w:rFonts w:ascii="Times New Roman" w:hAnsi="Times New Roman" w:cs="Times New Roman"/>
          <w:sz w:val="20"/>
          <w:szCs w:val="20"/>
        </w:rPr>
      </w:pPr>
    </w:p>
    <w:p w14:paraId="6CC0C0FC" w14:textId="082CA8A0" w:rsidR="00461EB2" w:rsidRDefault="00461EB2" w:rsidP="00461EB2">
      <w:pPr>
        <w:rPr>
          <w:rFonts w:ascii="Times New Roman" w:hAnsi="Times New Roman" w:cs="Times New Roman"/>
        </w:rPr>
      </w:pPr>
      <w:r>
        <w:rPr>
          <w:rFonts w:ascii="Times New Roman" w:hAnsi="Times New Roman" w:cs="Times New Roman"/>
        </w:rPr>
        <w:t>Derrik Hamilton, "How 'baby bonds' could help close the wealth gap" TED</w:t>
      </w:r>
    </w:p>
    <w:p w14:paraId="5124E230" w14:textId="7974EA9A" w:rsidR="00461EB2" w:rsidRPr="00461EB2" w:rsidRDefault="00461EB2" w:rsidP="00461EB2">
      <w:pPr>
        <w:rPr>
          <w:rFonts w:ascii="Times New Roman" w:hAnsi="Times New Roman" w:cs="Times New Roman"/>
          <w:sz w:val="22"/>
          <w:szCs w:val="22"/>
        </w:rPr>
      </w:pPr>
      <w:r w:rsidRPr="00461EB2">
        <w:rPr>
          <w:rFonts w:ascii="Times New Roman" w:hAnsi="Times New Roman" w:cs="Times New Roman"/>
          <w:sz w:val="22"/>
          <w:szCs w:val="22"/>
        </w:rPr>
        <w:t>https://www.ted.com/talks/darrick_hamilton_how_baby_bonds_could_help_close_the_wealth_gap</w:t>
      </w:r>
    </w:p>
    <w:p w14:paraId="0C64F5FB" w14:textId="77777777" w:rsidR="001E4A4E" w:rsidRPr="001E4A4E" w:rsidRDefault="001E4A4E">
      <w:pPr>
        <w:rPr>
          <w:rFonts w:ascii="Times New Roman" w:hAnsi="Times New Roman" w:cs="Times New Roman"/>
          <w:sz w:val="22"/>
          <w:szCs w:val="22"/>
        </w:rPr>
      </w:pPr>
    </w:p>
    <w:p w14:paraId="2BB74683" w14:textId="3118E9F4" w:rsidR="001E4A4E" w:rsidRPr="00392ED0" w:rsidRDefault="001E4A4E">
      <w:pPr>
        <w:rPr>
          <w:rFonts w:ascii="Times New Roman" w:hAnsi="Times New Roman" w:cs="Times New Roman"/>
          <w:b/>
          <w:bCs/>
        </w:rPr>
      </w:pPr>
      <w:r w:rsidRPr="00392ED0">
        <w:rPr>
          <w:rFonts w:ascii="Times New Roman" w:hAnsi="Times New Roman" w:cs="Times New Roman"/>
          <w:b/>
          <w:bCs/>
        </w:rPr>
        <w:t xml:space="preserve">Schedule Grid: </w:t>
      </w:r>
    </w:p>
    <w:tbl>
      <w:tblPr>
        <w:tblStyle w:val="TableGrid"/>
        <w:tblW w:w="8281" w:type="dxa"/>
        <w:tblLook w:val="04A0" w:firstRow="1" w:lastRow="0" w:firstColumn="1" w:lastColumn="0" w:noHBand="0" w:noVBand="1"/>
      </w:tblPr>
      <w:tblGrid>
        <w:gridCol w:w="968"/>
        <w:gridCol w:w="2880"/>
        <w:gridCol w:w="4433"/>
      </w:tblGrid>
      <w:tr w:rsidR="007C6A52" w:rsidRPr="00F470D2" w14:paraId="3FF51E53" w14:textId="77777777" w:rsidTr="007C6A52">
        <w:tc>
          <w:tcPr>
            <w:tcW w:w="968" w:type="dxa"/>
          </w:tcPr>
          <w:p w14:paraId="6DDAE7D5" w14:textId="181EECF2"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Date</w:t>
            </w:r>
          </w:p>
        </w:tc>
        <w:tc>
          <w:tcPr>
            <w:tcW w:w="2880" w:type="dxa"/>
          </w:tcPr>
          <w:p w14:paraId="5C3F5E2F" w14:textId="1D94F114"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Topic</w:t>
            </w:r>
          </w:p>
        </w:tc>
        <w:tc>
          <w:tcPr>
            <w:tcW w:w="4433" w:type="dxa"/>
          </w:tcPr>
          <w:p w14:paraId="060D1BEE" w14:textId="75F14D86"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Assignment</w:t>
            </w:r>
          </w:p>
        </w:tc>
      </w:tr>
      <w:tr w:rsidR="007C6A52" w:rsidRPr="00F470D2" w14:paraId="7591D86F" w14:textId="77777777" w:rsidTr="007C6A52">
        <w:tc>
          <w:tcPr>
            <w:tcW w:w="968" w:type="dxa"/>
          </w:tcPr>
          <w:p w14:paraId="39993E14" w14:textId="36620C81"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 xml:space="preserve">Aug. </w:t>
            </w:r>
            <w:r>
              <w:rPr>
                <w:rFonts w:ascii="Times New Roman" w:hAnsi="Times New Roman" w:cs="Times New Roman"/>
                <w:sz w:val="22"/>
                <w:szCs w:val="22"/>
              </w:rPr>
              <w:t>23</w:t>
            </w:r>
          </w:p>
        </w:tc>
        <w:tc>
          <w:tcPr>
            <w:tcW w:w="2880" w:type="dxa"/>
          </w:tcPr>
          <w:p w14:paraId="67C184BF" w14:textId="59C0372B"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Introduction</w:t>
            </w:r>
          </w:p>
        </w:tc>
        <w:tc>
          <w:tcPr>
            <w:tcW w:w="4433" w:type="dxa"/>
          </w:tcPr>
          <w:p w14:paraId="060E81AF" w14:textId="77777777" w:rsidR="007C6A52" w:rsidRPr="00F470D2" w:rsidRDefault="007C6A52">
            <w:pPr>
              <w:rPr>
                <w:rFonts w:ascii="Times New Roman" w:hAnsi="Times New Roman" w:cs="Times New Roman"/>
                <w:sz w:val="22"/>
                <w:szCs w:val="22"/>
              </w:rPr>
            </w:pPr>
          </w:p>
        </w:tc>
      </w:tr>
      <w:tr w:rsidR="007C6A52" w:rsidRPr="00F470D2" w14:paraId="291FA73F" w14:textId="77777777" w:rsidTr="007C6A52">
        <w:tc>
          <w:tcPr>
            <w:tcW w:w="968" w:type="dxa"/>
          </w:tcPr>
          <w:p w14:paraId="77290D90" w14:textId="0ADFB80A"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25</w:t>
            </w:r>
          </w:p>
        </w:tc>
        <w:tc>
          <w:tcPr>
            <w:tcW w:w="2880" w:type="dxa"/>
          </w:tcPr>
          <w:p w14:paraId="25D93C9A" w14:textId="757EED3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 xml:space="preserve">Define </w:t>
            </w:r>
            <w:r w:rsidR="00EC5873">
              <w:rPr>
                <w:rFonts w:ascii="Times New Roman" w:hAnsi="Times New Roman" w:cs="Times New Roman"/>
                <w:sz w:val="22"/>
                <w:szCs w:val="22"/>
              </w:rPr>
              <w:t>Discrimination</w:t>
            </w:r>
          </w:p>
        </w:tc>
        <w:tc>
          <w:tcPr>
            <w:tcW w:w="4433" w:type="dxa"/>
          </w:tcPr>
          <w:p w14:paraId="19F6B8E3" w14:textId="41A47892"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N</w:t>
            </w:r>
            <w:r w:rsidR="000A024B">
              <w:rPr>
                <w:rFonts w:ascii="Times New Roman" w:hAnsi="Times New Roman" w:cs="Times New Roman"/>
                <w:sz w:val="22"/>
                <w:szCs w:val="22"/>
              </w:rPr>
              <w:t xml:space="preserve">ational </w:t>
            </w:r>
            <w:r>
              <w:rPr>
                <w:rFonts w:ascii="Times New Roman" w:hAnsi="Times New Roman" w:cs="Times New Roman"/>
                <w:sz w:val="22"/>
                <w:szCs w:val="22"/>
              </w:rPr>
              <w:t>R</w:t>
            </w:r>
            <w:r w:rsidR="000A024B">
              <w:rPr>
                <w:rFonts w:ascii="Times New Roman" w:hAnsi="Times New Roman" w:cs="Times New Roman"/>
                <w:sz w:val="22"/>
                <w:szCs w:val="22"/>
              </w:rPr>
              <w:t xml:space="preserve">esearch </w:t>
            </w:r>
            <w:r>
              <w:rPr>
                <w:rFonts w:ascii="Times New Roman" w:hAnsi="Times New Roman" w:cs="Times New Roman"/>
                <w:sz w:val="22"/>
                <w:szCs w:val="22"/>
              </w:rPr>
              <w:t>C</w:t>
            </w:r>
            <w:r w:rsidR="000A024B">
              <w:rPr>
                <w:rFonts w:ascii="Times New Roman" w:hAnsi="Times New Roman" w:cs="Times New Roman"/>
                <w:sz w:val="22"/>
                <w:szCs w:val="22"/>
              </w:rPr>
              <w:t>ouncil, 2004,</w:t>
            </w:r>
            <w:r>
              <w:rPr>
                <w:rFonts w:ascii="Times New Roman" w:hAnsi="Times New Roman" w:cs="Times New Roman"/>
                <w:sz w:val="22"/>
                <w:szCs w:val="22"/>
              </w:rPr>
              <w:t xml:space="preserve"> Ch. 3 </w:t>
            </w:r>
          </w:p>
        </w:tc>
      </w:tr>
      <w:tr w:rsidR="007C6A52" w:rsidRPr="00F470D2" w14:paraId="18555AE5" w14:textId="77777777" w:rsidTr="007C6A52">
        <w:tc>
          <w:tcPr>
            <w:tcW w:w="968" w:type="dxa"/>
          </w:tcPr>
          <w:p w14:paraId="3E5FDA01" w14:textId="0A16C2A5"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28</w:t>
            </w:r>
          </w:p>
        </w:tc>
        <w:tc>
          <w:tcPr>
            <w:tcW w:w="2880" w:type="dxa"/>
          </w:tcPr>
          <w:p w14:paraId="3D97C25E" w14:textId="43FE8399"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Theories of Discrimination</w:t>
            </w:r>
          </w:p>
        </w:tc>
        <w:tc>
          <w:tcPr>
            <w:tcW w:w="4433" w:type="dxa"/>
          </w:tcPr>
          <w:p w14:paraId="02086D4A" w14:textId="6F27B946"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Lang</w:t>
            </w:r>
            <w:r w:rsidR="000A024B">
              <w:rPr>
                <w:rFonts w:ascii="Times New Roman" w:hAnsi="Times New Roman" w:cs="Times New Roman"/>
                <w:sz w:val="22"/>
                <w:szCs w:val="22"/>
              </w:rPr>
              <w:t>, 2007,</w:t>
            </w:r>
            <w:r>
              <w:rPr>
                <w:rFonts w:ascii="Times New Roman" w:hAnsi="Times New Roman" w:cs="Times New Roman"/>
                <w:sz w:val="22"/>
                <w:szCs w:val="22"/>
              </w:rPr>
              <w:t xml:space="preserve"> Ch. 10</w:t>
            </w:r>
          </w:p>
        </w:tc>
      </w:tr>
      <w:tr w:rsidR="007C6A52" w:rsidRPr="00F470D2" w14:paraId="7D4926FF" w14:textId="77777777" w:rsidTr="007C6A52">
        <w:tc>
          <w:tcPr>
            <w:tcW w:w="968" w:type="dxa"/>
          </w:tcPr>
          <w:p w14:paraId="1D8CC0B6" w14:textId="5DAB1F70"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30</w:t>
            </w:r>
          </w:p>
        </w:tc>
        <w:tc>
          <w:tcPr>
            <w:tcW w:w="2880" w:type="dxa"/>
          </w:tcPr>
          <w:p w14:paraId="490F1DC8" w14:textId="5D5891C3" w:rsidR="007C6A52" w:rsidRPr="00F470D2" w:rsidRDefault="007C6A52" w:rsidP="00DC5CE0">
            <w:pPr>
              <w:tabs>
                <w:tab w:val="center" w:pos="1647"/>
              </w:tabs>
              <w:rPr>
                <w:rFonts w:ascii="Times New Roman" w:hAnsi="Times New Roman" w:cs="Times New Roman"/>
                <w:sz w:val="22"/>
                <w:szCs w:val="22"/>
              </w:rPr>
            </w:pPr>
            <w:r>
              <w:rPr>
                <w:rFonts w:ascii="Times New Roman" w:hAnsi="Times New Roman" w:cs="Times New Roman"/>
                <w:sz w:val="22"/>
                <w:szCs w:val="22"/>
              </w:rPr>
              <w:t>Statistical Disc.</w:t>
            </w:r>
          </w:p>
        </w:tc>
        <w:tc>
          <w:tcPr>
            <w:tcW w:w="4433" w:type="dxa"/>
          </w:tcPr>
          <w:p w14:paraId="63F65C8B" w14:textId="132E0F7B"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Agan and Starr, 2018, “Ban the Box”</w:t>
            </w:r>
          </w:p>
        </w:tc>
      </w:tr>
      <w:tr w:rsidR="007C6A52" w:rsidRPr="00F470D2" w14:paraId="02E963E8" w14:textId="77777777" w:rsidTr="007C6A52">
        <w:tc>
          <w:tcPr>
            <w:tcW w:w="968" w:type="dxa"/>
          </w:tcPr>
          <w:p w14:paraId="7A69F10E" w14:textId="6D9D8A7A"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Sept. 1</w:t>
            </w:r>
          </w:p>
        </w:tc>
        <w:tc>
          <w:tcPr>
            <w:tcW w:w="2880" w:type="dxa"/>
          </w:tcPr>
          <w:p w14:paraId="4F73C17E" w14:textId="4C766F87"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Wage Gaps - Lab Day</w:t>
            </w:r>
          </w:p>
        </w:tc>
        <w:tc>
          <w:tcPr>
            <w:tcW w:w="4433" w:type="dxa"/>
          </w:tcPr>
          <w:p w14:paraId="26D2E008" w14:textId="17D0B92A" w:rsidR="007C6A52" w:rsidRPr="00F470D2" w:rsidRDefault="007C6A52">
            <w:pPr>
              <w:rPr>
                <w:rFonts w:ascii="Times New Roman" w:hAnsi="Times New Roman" w:cs="Times New Roman"/>
                <w:sz w:val="22"/>
                <w:szCs w:val="22"/>
              </w:rPr>
            </w:pPr>
          </w:p>
        </w:tc>
      </w:tr>
      <w:tr w:rsidR="007C6A52" w:rsidRPr="00F470D2" w14:paraId="4374EB2C" w14:textId="77777777" w:rsidTr="007C6A52">
        <w:tc>
          <w:tcPr>
            <w:tcW w:w="968" w:type="dxa"/>
          </w:tcPr>
          <w:p w14:paraId="4EAA7C52" w14:textId="60F437B4"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4</w:t>
            </w:r>
          </w:p>
        </w:tc>
        <w:tc>
          <w:tcPr>
            <w:tcW w:w="2880" w:type="dxa"/>
          </w:tcPr>
          <w:p w14:paraId="51F1B268" w14:textId="7D92E2B7"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Wage Gaps</w:t>
            </w:r>
          </w:p>
        </w:tc>
        <w:tc>
          <w:tcPr>
            <w:tcW w:w="4433" w:type="dxa"/>
          </w:tcPr>
          <w:p w14:paraId="40562276" w14:textId="46862AAB"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Lab 1</w:t>
            </w:r>
          </w:p>
        </w:tc>
      </w:tr>
      <w:tr w:rsidR="007C6A52" w:rsidRPr="00F470D2" w14:paraId="7D28CC24" w14:textId="77777777" w:rsidTr="007C6A52">
        <w:tc>
          <w:tcPr>
            <w:tcW w:w="968" w:type="dxa"/>
          </w:tcPr>
          <w:p w14:paraId="010D9503" w14:textId="1409DDF8"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6</w:t>
            </w:r>
          </w:p>
        </w:tc>
        <w:tc>
          <w:tcPr>
            <w:tcW w:w="2880" w:type="dxa"/>
          </w:tcPr>
          <w:p w14:paraId="664FAD55" w14:textId="1D8DCF63"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Height Premium</w:t>
            </w:r>
          </w:p>
        </w:tc>
        <w:tc>
          <w:tcPr>
            <w:tcW w:w="4433" w:type="dxa"/>
          </w:tcPr>
          <w:p w14:paraId="19B984D0" w14:textId="719D4158"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Schick and Steckel, 2015 “Height, Human Capital, and Earnings”</w:t>
            </w:r>
          </w:p>
        </w:tc>
      </w:tr>
      <w:tr w:rsidR="007C6A52" w:rsidRPr="00F470D2" w14:paraId="04C7FEA8" w14:textId="77777777" w:rsidTr="007C6A52">
        <w:tc>
          <w:tcPr>
            <w:tcW w:w="968" w:type="dxa"/>
          </w:tcPr>
          <w:p w14:paraId="776EDCCF" w14:textId="599523F2"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8</w:t>
            </w:r>
          </w:p>
        </w:tc>
        <w:tc>
          <w:tcPr>
            <w:tcW w:w="2880" w:type="dxa"/>
          </w:tcPr>
          <w:p w14:paraId="44717833" w14:textId="200B06D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No class</w:t>
            </w:r>
          </w:p>
        </w:tc>
        <w:tc>
          <w:tcPr>
            <w:tcW w:w="4433" w:type="dxa"/>
          </w:tcPr>
          <w:p w14:paraId="501D07FB" w14:textId="157EC3A0" w:rsidR="007C6A52" w:rsidRPr="00F470D2" w:rsidRDefault="007C6A52">
            <w:pPr>
              <w:rPr>
                <w:rFonts w:ascii="Times New Roman" w:hAnsi="Times New Roman" w:cs="Times New Roman"/>
                <w:sz w:val="22"/>
                <w:szCs w:val="22"/>
              </w:rPr>
            </w:pPr>
          </w:p>
        </w:tc>
      </w:tr>
      <w:tr w:rsidR="007C6A52" w:rsidRPr="00F470D2" w14:paraId="581F59A4" w14:textId="77777777" w:rsidTr="007C6A52">
        <w:tc>
          <w:tcPr>
            <w:tcW w:w="968" w:type="dxa"/>
          </w:tcPr>
          <w:p w14:paraId="078117AD" w14:textId="3781788B"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11</w:t>
            </w:r>
          </w:p>
        </w:tc>
        <w:tc>
          <w:tcPr>
            <w:tcW w:w="2880" w:type="dxa"/>
          </w:tcPr>
          <w:p w14:paraId="0E31DC99" w14:textId="5CAB3FD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Oaxaca Decomposition</w:t>
            </w:r>
          </w:p>
        </w:tc>
        <w:tc>
          <w:tcPr>
            <w:tcW w:w="4433" w:type="dxa"/>
          </w:tcPr>
          <w:p w14:paraId="29E88411" w14:textId="00D24B81"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Goldin, 1990, pp. 84-88</w:t>
            </w:r>
          </w:p>
        </w:tc>
      </w:tr>
      <w:tr w:rsidR="007C6A52" w:rsidRPr="00F470D2" w14:paraId="4AC80A9B" w14:textId="77777777" w:rsidTr="007C6A52">
        <w:tc>
          <w:tcPr>
            <w:tcW w:w="968" w:type="dxa"/>
          </w:tcPr>
          <w:p w14:paraId="7DD8A944" w14:textId="24868FAA"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13</w:t>
            </w:r>
          </w:p>
        </w:tc>
        <w:tc>
          <w:tcPr>
            <w:tcW w:w="2880" w:type="dxa"/>
          </w:tcPr>
          <w:p w14:paraId="3DD1A023" w14:textId="2B360F5E"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Audit Studies</w:t>
            </w:r>
          </w:p>
        </w:tc>
        <w:tc>
          <w:tcPr>
            <w:tcW w:w="4433" w:type="dxa"/>
          </w:tcPr>
          <w:p w14:paraId="2DF929DF" w14:textId="3DDD6021"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 xml:space="preserve">Lab </w:t>
            </w:r>
            <w:r>
              <w:rPr>
                <w:rFonts w:ascii="Times New Roman" w:hAnsi="Times New Roman" w:cs="Times New Roman"/>
                <w:sz w:val="22"/>
                <w:szCs w:val="22"/>
              </w:rPr>
              <w:t>2</w:t>
            </w:r>
            <w:r w:rsidR="00C07AC7">
              <w:rPr>
                <w:rFonts w:ascii="Times New Roman" w:hAnsi="Times New Roman" w:cs="Times New Roman"/>
                <w:sz w:val="22"/>
                <w:szCs w:val="22"/>
              </w:rPr>
              <w:t>, Rouse Video</w:t>
            </w:r>
          </w:p>
        </w:tc>
      </w:tr>
      <w:tr w:rsidR="007C6A52" w:rsidRPr="00F470D2" w14:paraId="7C935A61" w14:textId="77777777" w:rsidTr="007C6A52">
        <w:tc>
          <w:tcPr>
            <w:tcW w:w="968" w:type="dxa"/>
          </w:tcPr>
          <w:p w14:paraId="0590CA85" w14:textId="4A1E3D68" w:rsidR="007C6A52" w:rsidRPr="00F470D2" w:rsidRDefault="007C6A52">
            <w:pPr>
              <w:rPr>
                <w:rFonts w:ascii="Times New Roman" w:hAnsi="Times New Roman" w:cs="Times New Roman"/>
                <w:sz w:val="22"/>
                <w:szCs w:val="22"/>
              </w:rPr>
            </w:pPr>
            <w:r>
              <w:rPr>
                <w:rFonts w:ascii="Times New Roman" w:hAnsi="Times New Roman" w:cs="Times New Roman"/>
                <w:sz w:val="22"/>
                <w:szCs w:val="22"/>
              </w:rPr>
              <w:lastRenderedPageBreak/>
              <w:t>15</w:t>
            </w:r>
          </w:p>
        </w:tc>
        <w:tc>
          <w:tcPr>
            <w:tcW w:w="2880" w:type="dxa"/>
          </w:tcPr>
          <w:p w14:paraId="462CC665" w14:textId="642D6719"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Audit Studies</w:t>
            </w:r>
          </w:p>
        </w:tc>
        <w:tc>
          <w:tcPr>
            <w:tcW w:w="4433" w:type="dxa"/>
          </w:tcPr>
          <w:p w14:paraId="3EC3E775" w14:textId="43CAE721"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Neumark et.al. 1996, “Sex Discrimination in Restaurant Hiring”</w:t>
            </w:r>
          </w:p>
        </w:tc>
      </w:tr>
      <w:tr w:rsidR="007C6A52" w:rsidRPr="00F470D2" w14:paraId="42014F47" w14:textId="77777777" w:rsidTr="007C6A52">
        <w:tc>
          <w:tcPr>
            <w:tcW w:w="968" w:type="dxa"/>
          </w:tcPr>
          <w:p w14:paraId="48773998" w14:textId="3404C595"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18</w:t>
            </w:r>
          </w:p>
        </w:tc>
        <w:tc>
          <w:tcPr>
            <w:tcW w:w="2880" w:type="dxa"/>
          </w:tcPr>
          <w:p w14:paraId="33550696" w14:textId="4CBAB1BD"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Productivity Ratios</w:t>
            </w:r>
          </w:p>
        </w:tc>
        <w:tc>
          <w:tcPr>
            <w:tcW w:w="4433" w:type="dxa"/>
          </w:tcPr>
          <w:p w14:paraId="5FEA7E6F" w14:textId="0ED01C5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 xml:space="preserve">Burnette, 2015, "The Paradox of Progress" </w:t>
            </w:r>
          </w:p>
        </w:tc>
      </w:tr>
      <w:tr w:rsidR="007C6A52" w:rsidRPr="00F470D2" w14:paraId="4135EC2D" w14:textId="77777777" w:rsidTr="007C6A52">
        <w:tc>
          <w:tcPr>
            <w:tcW w:w="968" w:type="dxa"/>
          </w:tcPr>
          <w:p w14:paraId="45BEBDC6" w14:textId="2EDD82A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20</w:t>
            </w:r>
          </w:p>
        </w:tc>
        <w:tc>
          <w:tcPr>
            <w:tcW w:w="2880" w:type="dxa"/>
          </w:tcPr>
          <w:p w14:paraId="5DEB8CAA" w14:textId="3137A7BE"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Stereotype Threat</w:t>
            </w:r>
          </w:p>
        </w:tc>
        <w:tc>
          <w:tcPr>
            <w:tcW w:w="4433" w:type="dxa"/>
          </w:tcPr>
          <w:p w14:paraId="3080331F" w14:textId="396487E0"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Steele and Aronson, 1995, "Stereotype Threat"</w:t>
            </w:r>
          </w:p>
        </w:tc>
      </w:tr>
      <w:tr w:rsidR="007C6A52" w:rsidRPr="00F470D2" w14:paraId="4E560530" w14:textId="77777777" w:rsidTr="007C6A52">
        <w:tc>
          <w:tcPr>
            <w:tcW w:w="968" w:type="dxa"/>
          </w:tcPr>
          <w:p w14:paraId="4CB251DD" w14:textId="05004843"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22</w:t>
            </w:r>
          </w:p>
        </w:tc>
        <w:tc>
          <w:tcPr>
            <w:tcW w:w="2880" w:type="dxa"/>
          </w:tcPr>
          <w:p w14:paraId="1B4943F4" w14:textId="74798883"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Self-Fulfilling Prophesies</w:t>
            </w:r>
          </w:p>
        </w:tc>
        <w:tc>
          <w:tcPr>
            <w:tcW w:w="4433" w:type="dxa"/>
          </w:tcPr>
          <w:p w14:paraId="64C0AA66" w14:textId="76A52066"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Glover et. al., 2017, "Discrimination as a Self-Fulfilling Prophecy"</w:t>
            </w:r>
          </w:p>
        </w:tc>
      </w:tr>
      <w:tr w:rsidR="007C6A52" w:rsidRPr="00F470D2" w14:paraId="13C9ADD6" w14:textId="77777777" w:rsidTr="007C6A52">
        <w:tc>
          <w:tcPr>
            <w:tcW w:w="968" w:type="dxa"/>
          </w:tcPr>
          <w:p w14:paraId="5511DF1F" w14:textId="2CA3EE2E"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25</w:t>
            </w:r>
          </w:p>
        </w:tc>
        <w:tc>
          <w:tcPr>
            <w:tcW w:w="2880" w:type="dxa"/>
          </w:tcPr>
          <w:p w14:paraId="6AE7A376" w14:textId="4EE83EA5"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Implicit Bias Test</w:t>
            </w:r>
          </w:p>
        </w:tc>
        <w:tc>
          <w:tcPr>
            <w:tcW w:w="4433" w:type="dxa"/>
          </w:tcPr>
          <w:p w14:paraId="5376E8B1" w14:textId="77777777" w:rsidR="007C6A52" w:rsidRPr="00F470D2" w:rsidRDefault="007C6A52">
            <w:pPr>
              <w:rPr>
                <w:rFonts w:ascii="Times New Roman" w:hAnsi="Times New Roman" w:cs="Times New Roman"/>
                <w:sz w:val="22"/>
                <w:szCs w:val="22"/>
              </w:rPr>
            </w:pPr>
          </w:p>
        </w:tc>
      </w:tr>
      <w:tr w:rsidR="007C6A52" w:rsidRPr="00F470D2" w14:paraId="4200252F" w14:textId="77777777" w:rsidTr="007C6A52">
        <w:tc>
          <w:tcPr>
            <w:tcW w:w="968" w:type="dxa"/>
          </w:tcPr>
          <w:p w14:paraId="0DEF8879" w14:textId="0213B7BF"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27</w:t>
            </w:r>
          </w:p>
        </w:tc>
        <w:tc>
          <w:tcPr>
            <w:tcW w:w="2880" w:type="dxa"/>
          </w:tcPr>
          <w:p w14:paraId="4B17C999" w14:textId="3EB7538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TEST ONE</w:t>
            </w:r>
          </w:p>
        </w:tc>
        <w:tc>
          <w:tcPr>
            <w:tcW w:w="4433" w:type="dxa"/>
          </w:tcPr>
          <w:p w14:paraId="6A9DC7A0" w14:textId="150B2F62" w:rsidR="007C6A52" w:rsidRPr="00F470D2" w:rsidRDefault="007C6A52">
            <w:pPr>
              <w:rPr>
                <w:rFonts w:ascii="Times New Roman" w:hAnsi="Times New Roman" w:cs="Times New Roman"/>
                <w:sz w:val="22"/>
                <w:szCs w:val="22"/>
              </w:rPr>
            </w:pPr>
          </w:p>
        </w:tc>
      </w:tr>
      <w:tr w:rsidR="007C6A52" w:rsidRPr="00F470D2" w14:paraId="14BF358D" w14:textId="77777777" w:rsidTr="007C6A52">
        <w:tc>
          <w:tcPr>
            <w:tcW w:w="968" w:type="dxa"/>
          </w:tcPr>
          <w:p w14:paraId="0D505D83" w14:textId="5584D6DA"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29</w:t>
            </w:r>
          </w:p>
        </w:tc>
        <w:tc>
          <w:tcPr>
            <w:tcW w:w="2880" w:type="dxa"/>
          </w:tcPr>
          <w:p w14:paraId="6DEF06B1" w14:textId="59619602"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Gender Wage Gap</w:t>
            </w:r>
          </w:p>
        </w:tc>
        <w:tc>
          <w:tcPr>
            <w:tcW w:w="4433" w:type="dxa"/>
          </w:tcPr>
          <w:p w14:paraId="05E09BA1" w14:textId="14658FF3"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 xml:space="preserve">Goldin 2021, </w:t>
            </w:r>
            <w:r w:rsidRPr="00AD7126">
              <w:rPr>
                <w:rFonts w:ascii="Times New Roman" w:hAnsi="Times New Roman" w:cs="Times New Roman"/>
                <w:i/>
                <w:iCs/>
                <w:sz w:val="22"/>
                <w:szCs w:val="22"/>
              </w:rPr>
              <w:t>Career and Family</w:t>
            </w:r>
            <w:r>
              <w:rPr>
                <w:rFonts w:ascii="Times New Roman" w:hAnsi="Times New Roman" w:cs="Times New Roman"/>
                <w:sz w:val="22"/>
                <w:szCs w:val="22"/>
              </w:rPr>
              <w:t>, Ch. 8</w:t>
            </w:r>
          </w:p>
        </w:tc>
      </w:tr>
      <w:tr w:rsidR="007C6A52" w:rsidRPr="00F470D2" w14:paraId="628F4A9A" w14:textId="77777777" w:rsidTr="007C6A52">
        <w:tc>
          <w:tcPr>
            <w:tcW w:w="968" w:type="dxa"/>
          </w:tcPr>
          <w:p w14:paraId="1B12A9A6" w14:textId="64B2398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Oct. 2</w:t>
            </w:r>
          </w:p>
        </w:tc>
        <w:tc>
          <w:tcPr>
            <w:tcW w:w="2880" w:type="dxa"/>
          </w:tcPr>
          <w:p w14:paraId="2DE341BD" w14:textId="69AB44B2"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Explaining the Wage Gap</w:t>
            </w:r>
          </w:p>
        </w:tc>
        <w:tc>
          <w:tcPr>
            <w:tcW w:w="4433" w:type="dxa"/>
          </w:tcPr>
          <w:p w14:paraId="025DC65B" w14:textId="5375239F" w:rsidR="007C6A52" w:rsidRPr="00F470D2" w:rsidRDefault="007F4371">
            <w:pPr>
              <w:rPr>
                <w:rFonts w:ascii="Times New Roman" w:hAnsi="Times New Roman" w:cs="Times New Roman"/>
                <w:sz w:val="22"/>
                <w:szCs w:val="22"/>
              </w:rPr>
            </w:pPr>
            <w:r>
              <w:rPr>
                <w:rFonts w:ascii="Times New Roman" w:hAnsi="Times New Roman" w:cs="Times New Roman"/>
                <w:sz w:val="22"/>
                <w:szCs w:val="22"/>
              </w:rPr>
              <w:t>Niederle and Vesterlund</w:t>
            </w:r>
          </w:p>
        </w:tc>
      </w:tr>
      <w:tr w:rsidR="007C6A52" w:rsidRPr="00F470D2" w14:paraId="01A16A3B" w14:textId="77777777" w:rsidTr="007C6A52">
        <w:tc>
          <w:tcPr>
            <w:tcW w:w="968" w:type="dxa"/>
          </w:tcPr>
          <w:p w14:paraId="00FEC014" w14:textId="2456AD37"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4</w:t>
            </w:r>
          </w:p>
        </w:tc>
        <w:tc>
          <w:tcPr>
            <w:tcW w:w="2880" w:type="dxa"/>
          </w:tcPr>
          <w:p w14:paraId="6215FD49" w14:textId="7B79739E"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Explaining the Wage Gap</w:t>
            </w:r>
          </w:p>
        </w:tc>
        <w:tc>
          <w:tcPr>
            <w:tcW w:w="4433" w:type="dxa"/>
          </w:tcPr>
          <w:p w14:paraId="00A2D3BB" w14:textId="2F138887"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Bolotnyy and Emanuel, 2022 "Why Do Women Earn Less than Men?"</w:t>
            </w:r>
          </w:p>
        </w:tc>
      </w:tr>
      <w:tr w:rsidR="007C6A52" w:rsidRPr="00F470D2" w14:paraId="3CAA70A7" w14:textId="77777777" w:rsidTr="007C6A52">
        <w:tc>
          <w:tcPr>
            <w:tcW w:w="968" w:type="dxa"/>
          </w:tcPr>
          <w:p w14:paraId="383006A2" w14:textId="269AC560"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6</w:t>
            </w:r>
          </w:p>
        </w:tc>
        <w:tc>
          <w:tcPr>
            <w:tcW w:w="2880" w:type="dxa"/>
          </w:tcPr>
          <w:p w14:paraId="04112A4D" w14:textId="7836AECC" w:rsidR="007C6A52" w:rsidRPr="00F470D2" w:rsidRDefault="007F4ACA">
            <w:pPr>
              <w:rPr>
                <w:rFonts w:ascii="Times New Roman" w:hAnsi="Times New Roman" w:cs="Times New Roman"/>
                <w:sz w:val="22"/>
                <w:szCs w:val="22"/>
              </w:rPr>
            </w:pPr>
            <w:r>
              <w:rPr>
                <w:rFonts w:ascii="Times New Roman" w:hAnsi="Times New Roman" w:cs="Times New Roman"/>
                <w:sz w:val="22"/>
                <w:szCs w:val="22"/>
              </w:rPr>
              <w:t>Male LFP</w:t>
            </w:r>
          </w:p>
        </w:tc>
        <w:tc>
          <w:tcPr>
            <w:tcW w:w="4433" w:type="dxa"/>
          </w:tcPr>
          <w:p w14:paraId="21906CCB" w14:textId="20783297" w:rsidR="007C6A52" w:rsidRPr="00F470D2" w:rsidRDefault="007F4ACA">
            <w:pPr>
              <w:rPr>
                <w:rFonts w:ascii="Times New Roman" w:hAnsi="Times New Roman" w:cs="Times New Roman"/>
                <w:sz w:val="22"/>
                <w:szCs w:val="22"/>
              </w:rPr>
            </w:pPr>
            <w:r>
              <w:rPr>
                <w:rFonts w:ascii="Times New Roman" w:hAnsi="Times New Roman" w:cs="Times New Roman"/>
                <w:sz w:val="22"/>
                <w:szCs w:val="22"/>
              </w:rPr>
              <w:t>Binder and Bound</w:t>
            </w:r>
            <w:r w:rsidR="00AD7126">
              <w:rPr>
                <w:rFonts w:ascii="Times New Roman" w:hAnsi="Times New Roman" w:cs="Times New Roman"/>
                <w:sz w:val="22"/>
                <w:szCs w:val="22"/>
              </w:rPr>
              <w:t>, 2019 "The Declining Labor Market Prospects"</w:t>
            </w:r>
          </w:p>
        </w:tc>
      </w:tr>
      <w:tr w:rsidR="007C6A52" w:rsidRPr="00F470D2" w14:paraId="0FC71E8B" w14:textId="77777777" w:rsidTr="007C6A52">
        <w:tc>
          <w:tcPr>
            <w:tcW w:w="968" w:type="dxa"/>
          </w:tcPr>
          <w:p w14:paraId="70DE6861" w14:textId="64EB7D7B"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9</w:t>
            </w:r>
          </w:p>
        </w:tc>
        <w:tc>
          <w:tcPr>
            <w:tcW w:w="2880" w:type="dxa"/>
          </w:tcPr>
          <w:p w14:paraId="6FF99A8B" w14:textId="456B6729" w:rsidR="007C6A52" w:rsidRPr="00F470D2" w:rsidRDefault="00C07AC7">
            <w:pPr>
              <w:rPr>
                <w:rFonts w:ascii="Times New Roman" w:hAnsi="Times New Roman" w:cs="Times New Roman"/>
                <w:sz w:val="22"/>
                <w:szCs w:val="22"/>
              </w:rPr>
            </w:pPr>
            <w:r>
              <w:rPr>
                <w:rFonts w:ascii="Times New Roman" w:hAnsi="Times New Roman" w:cs="Times New Roman"/>
                <w:sz w:val="22"/>
                <w:szCs w:val="22"/>
              </w:rPr>
              <w:t>Racial Wage Gap</w:t>
            </w:r>
          </w:p>
        </w:tc>
        <w:tc>
          <w:tcPr>
            <w:tcW w:w="4433" w:type="dxa"/>
          </w:tcPr>
          <w:p w14:paraId="55AAAD4C" w14:textId="10F7CEA8" w:rsidR="007C6A52" w:rsidRPr="00F044DD" w:rsidRDefault="00F044DD">
            <w:pPr>
              <w:rPr>
                <w:rFonts w:ascii="Times New Roman" w:hAnsi="Times New Roman" w:cs="Times New Roman"/>
                <w:bCs/>
                <w:sz w:val="22"/>
                <w:szCs w:val="22"/>
              </w:rPr>
            </w:pPr>
            <w:r w:rsidRPr="00F044DD">
              <w:rPr>
                <w:rFonts w:ascii="Times New Roman" w:hAnsi="Times New Roman" w:cs="Times New Roman"/>
                <w:bCs/>
                <w:sz w:val="22"/>
                <w:szCs w:val="22"/>
              </w:rPr>
              <w:t>Neal and Johnson</w:t>
            </w:r>
            <w:r w:rsidR="007F4ACA">
              <w:rPr>
                <w:rFonts w:ascii="Times New Roman" w:hAnsi="Times New Roman" w:cs="Times New Roman"/>
                <w:bCs/>
                <w:sz w:val="22"/>
                <w:szCs w:val="22"/>
              </w:rPr>
              <w:t>, 1996, "The Role of Premarket Factors"</w:t>
            </w:r>
          </w:p>
        </w:tc>
      </w:tr>
      <w:tr w:rsidR="007C6A52" w:rsidRPr="00F470D2" w14:paraId="2D3ACDF9" w14:textId="77777777" w:rsidTr="007C6A52">
        <w:tc>
          <w:tcPr>
            <w:tcW w:w="968" w:type="dxa"/>
          </w:tcPr>
          <w:p w14:paraId="730921E6" w14:textId="779559BE"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11</w:t>
            </w:r>
          </w:p>
        </w:tc>
        <w:tc>
          <w:tcPr>
            <w:tcW w:w="2880" w:type="dxa"/>
          </w:tcPr>
          <w:p w14:paraId="318C56FC" w14:textId="0E902B78" w:rsidR="007C6A52" w:rsidRPr="00F470D2" w:rsidRDefault="00C07AC7">
            <w:pPr>
              <w:rPr>
                <w:rFonts w:ascii="Times New Roman" w:hAnsi="Times New Roman" w:cs="Times New Roman"/>
                <w:sz w:val="22"/>
                <w:szCs w:val="22"/>
              </w:rPr>
            </w:pPr>
            <w:r>
              <w:rPr>
                <w:rFonts w:ascii="Times New Roman" w:hAnsi="Times New Roman" w:cs="Times New Roman"/>
                <w:sz w:val="22"/>
                <w:szCs w:val="22"/>
              </w:rPr>
              <w:t>Racial Wage Gap</w:t>
            </w:r>
          </w:p>
        </w:tc>
        <w:tc>
          <w:tcPr>
            <w:tcW w:w="4433" w:type="dxa"/>
          </w:tcPr>
          <w:p w14:paraId="6FF1E067" w14:textId="6DA0DBB7" w:rsidR="007C6A52" w:rsidRPr="00F044DD" w:rsidRDefault="00F044DD">
            <w:pPr>
              <w:rPr>
                <w:rFonts w:ascii="Times New Roman" w:hAnsi="Times New Roman" w:cs="Times New Roman"/>
                <w:bCs/>
                <w:sz w:val="22"/>
                <w:szCs w:val="22"/>
              </w:rPr>
            </w:pPr>
            <w:r w:rsidRPr="00F044DD">
              <w:rPr>
                <w:rFonts w:ascii="Times New Roman" w:hAnsi="Times New Roman" w:cs="Times New Roman"/>
                <w:bCs/>
                <w:sz w:val="22"/>
                <w:szCs w:val="22"/>
              </w:rPr>
              <w:t>Goldsmith, Veum and Darity</w:t>
            </w:r>
            <w:r w:rsidR="00AD7126">
              <w:rPr>
                <w:rFonts w:ascii="Times New Roman" w:hAnsi="Times New Roman" w:cs="Times New Roman"/>
                <w:bCs/>
                <w:sz w:val="22"/>
                <w:szCs w:val="22"/>
              </w:rPr>
              <w:t>, 1997 "The Impact of Psychological and Human Capital"</w:t>
            </w:r>
          </w:p>
        </w:tc>
      </w:tr>
      <w:tr w:rsidR="007C6A52" w:rsidRPr="00F470D2" w14:paraId="7434AB9C" w14:textId="77777777" w:rsidTr="007C6A52">
        <w:tc>
          <w:tcPr>
            <w:tcW w:w="968" w:type="dxa"/>
          </w:tcPr>
          <w:p w14:paraId="00121A56" w14:textId="77777777" w:rsidR="007C6A52" w:rsidRDefault="007C6A52">
            <w:pPr>
              <w:rPr>
                <w:rFonts w:ascii="Times New Roman" w:hAnsi="Times New Roman" w:cs="Times New Roman"/>
                <w:sz w:val="22"/>
                <w:szCs w:val="22"/>
              </w:rPr>
            </w:pPr>
          </w:p>
        </w:tc>
        <w:tc>
          <w:tcPr>
            <w:tcW w:w="2880" w:type="dxa"/>
          </w:tcPr>
          <w:p w14:paraId="5188F935" w14:textId="3FC60AB9"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FALL BREAK</w:t>
            </w:r>
          </w:p>
        </w:tc>
        <w:tc>
          <w:tcPr>
            <w:tcW w:w="4433" w:type="dxa"/>
          </w:tcPr>
          <w:p w14:paraId="0ECD474A" w14:textId="77777777" w:rsidR="007C6A52" w:rsidRPr="00F470D2" w:rsidRDefault="007C6A52">
            <w:pPr>
              <w:rPr>
                <w:rFonts w:ascii="Times New Roman" w:hAnsi="Times New Roman" w:cs="Times New Roman"/>
                <w:b/>
                <w:sz w:val="22"/>
                <w:szCs w:val="22"/>
              </w:rPr>
            </w:pPr>
          </w:p>
        </w:tc>
      </w:tr>
      <w:tr w:rsidR="007C6A52" w:rsidRPr="00F470D2" w14:paraId="315AEB39" w14:textId="77777777" w:rsidTr="007C6A52">
        <w:tc>
          <w:tcPr>
            <w:tcW w:w="968" w:type="dxa"/>
          </w:tcPr>
          <w:p w14:paraId="3B1EB4EC" w14:textId="5295DF6D"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16</w:t>
            </w:r>
          </w:p>
        </w:tc>
        <w:tc>
          <w:tcPr>
            <w:tcW w:w="2880" w:type="dxa"/>
          </w:tcPr>
          <w:p w14:paraId="04CD73B8" w14:textId="4C48FD70" w:rsidR="007C6A52" w:rsidRPr="00F470D2" w:rsidRDefault="00C07AC7">
            <w:pPr>
              <w:rPr>
                <w:rFonts w:ascii="Times New Roman" w:hAnsi="Times New Roman" w:cs="Times New Roman"/>
                <w:sz w:val="22"/>
                <w:szCs w:val="22"/>
              </w:rPr>
            </w:pPr>
            <w:r>
              <w:rPr>
                <w:rFonts w:ascii="Times New Roman" w:hAnsi="Times New Roman" w:cs="Times New Roman"/>
                <w:sz w:val="22"/>
                <w:szCs w:val="22"/>
              </w:rPr>
              <w:t>Racial Hiring Discrimination</w:t>
            </w:r>
          </w:p>
        </w:tc>
        <w:tc>
          <w:tcPr>
            <w:tcW w:w="4433" w:type="dxa"/>
          </w:tcPr>
          <w:p w14:paraId="58DD0022" w14:textId="2B3B8A5C"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Bertrand and Mullainathan</w:t>
            </w:r>
            <w:r w:rsidR="00AD7126">
              <w:rPr>
                <w:rFonts w:ascii="Times New Roman" w:hAnsi="Times New Roman" w:cs="Times New Roman"/>
                <w:sz w:val="22"/>
                <w:szCs w:val="22"/>
              </w:rPr>
              <w:t>, 2004, "Are Emily and Greg More Employable?"</w:t>
            </w:r>
          </w:p>
        </w:tc>
      </w:tr>
      <w:tr w:rsidR="007C6A52" w:rsidRPr="00F470D2" w14:paraId="1991DA12" w14:textId="77777777" w:rsidTr="007C6A52">
        <w:tc>
          <w:tcPr>
            <w:tcW w:w="968" w:type="dxa"/>
          </w:tcPr>
          <w:p w14:paraId="07FEBF81" w14:textId="33087964"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18</w:t>
            </w:r>
          </w:p>
        </w:tc>
        <w:tc>
          <w:tcPr>
            <w:tcW w:w="2880" w:type="dxa"/>
          </w:tcPr>
          <w:p w14:paraId="11D41BB4" w14:textId="6E4E9555" w:rsidR="007C6A52" w:rsidRPr="00F470D2" w:rsidRDefault="00C07AC7" w:rsidP="00AD23A1">
            <w:pPr>
              <w:rPr>
                <w:rFonts w:ascii="Times New Roman" w:hAnsi="Times New Roman" w:cs="Times New Roman"/>
                <w:sz w:val="22"/>
                <w:szCs w:val="22"/>
              </w:rPr>
            </w:pPr>
            <w:r>
              <w:rPr>
                <w:rFonts w:ascii="Times New Roman" w:hAnsi="Times New Roman" w:cs="Times New Roman"/>
                <w:sz w:val="22"/>
                <w:szCs w:val="22"/>
              </w:rPr>
              <w:t>Education</w:t>
            </w:r>
          </w:p>
        </w:tc>
        <w:tc>
          <w:tcPr>
            <w:tcW w:w="4433" w:type="dxa"/>
          </w:tcPr>
          <w:p w14:paraId="11378263" w14:textId="01BF8E06"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Fryer, 2011, "Racial Inequality in the 21st Century"</w:t>
            </w:r>
          </w:p>
        </w:tc>
      </w:tr>
      <w:tr w:rsidR="007C6A52" w:rsidRPr="00F470D2" w14:paraId="0545CE71" w14:textId="77777777" w:rsidTr="007C6A52">
        <w:tc>
          <w:tcPr>
            <w:tcW w:w="968" w:type="dxa"/>
          </w:tcPr>
          <w:p w14:paraId="0B67B0AB" w14:textId="30CD5856"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2</w:t>
            </w:r>
            <w:r>
              <w:rPr>
                <w:rFonts w:ascii="Times New Roman" w:hAnsi="Times New Roman" w:cs="Times New Roman"/>
                <w:sz w:val="22"/>
                <w:szCs w:val="22"/>
              </w:rPr>
              <w:t>0</w:t>
            </w:r>
          </w:p>
        </w:tc>
        <w:tc>
          <w:tcPr>
            <w:tcW w:w="2880" w:type="dxa"/>
          </w:tcPr>
          <w:p w14:paraId="7CDFF20A" w14:textId="6A993402"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No Class - Individual Appts</w:t>
            </w:r>
          </w:p>
        </w:tc>
        <w:tc>
          <w:tcPr>
            <w:tcW w:w="4433" w:type="dxa"/>
          </w:tcPr>
          <w:p w14:paraId="36556664" w14:textId="2DAB0888"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Topic/Research Plan Due</w:t>
            </w:r>
          </w:p>
        </w:tc>
      </w:tr>
      <w:tr w:rsidR="007C6A52" w:rsidRPr="00F470D2" w14:paraId="0F01F9F3" w14:textId="77777777" w:rsidTr="007C6A52">
        <w:tc>
          <w:tcPr>
            <w:tcW w:w="968" w:type="dxa"/>
          </w:tcPr>
          <w:p w14:paraId="620D7CCC" w14:textId="4B452538"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2</w:t>
            </w:r>
            <w:r>
              <w:rPr>
                <w:rFonts w:ascii="Times New Roman" w:hAnsi="Times New Roman" w:cs="Times New Roman"/>
                <w:sz w:val="22"/>
                <w:szCs w:val="22"/>
              </w:rPr>
              <w:t>3</w:t>
            </w:r>
          </w:p>
        </w:tc>
        <w:tc>
          <w:tcPr>
            <w:tcW w:w="2880" w:type="dxa"/>
          </w:tcPr>
          <w:p w14:paraId="61CA6DA3" w14:textId="42DC3643" w:rsidR="007C6A52" w:rsidRPr="00F470D2" w:rsidRDefault="00C07AC7">
            <w:pPr>
              <w:rPr>
                <w:rFonts w:ascii="Times New Roman" w:hAnsi="Times New Roman" w:cs="Times New Roman"/>
                <w:sz w:val="22"/>
                <w:szCs w:val="22"/>
              </w:rPr>
            </w:pPr>
            <w:r>
              <w:rPr>
                <w:rFonts w:ascii="Times New Roman" w:hAnsi="Times New Roman" w:cs="Times New Roman"/>
                <w:sz w:val="22"/>
                <w:szCs w:val="22"/>
              </w:rPr>
              <w:t>Intergenerational Income Elasticity</w:t>
            </w:r>
          </w:p>
        </w:tc>
        <w:tc>
          <w:tcPr>
            <w:tcW w:w="4433" w:type="dxa"/>
          </w:tcPr>
          <w:p w14:paraId="2DDCE9CC" w14:textId="6E373CB6"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Clark</w:t>
            </w:r>
            <w:r w:rsidR="000A024B">
              <w:rPr>
                <w:rFonts w:ascii="Times New Roman" w:hAnsi="Times New Roman" w:cs="Times New Roman"/>
                <w:sz w:val="22"/>
                <w:szCs w:val="22"/>
              </w:rPr>
              <w:t xml:space="preserve">, 2014, </w:t>
            </w:r>
            <w:r w:rsidR="000A024B" w:rsidRPr="000A024B">
              <w:rPr>
                <w:rFonts w:ascii="Times New Roman" w:hAnsi="Times New Roman" w:cs="Times New Roman"/>
                <w:i/>
                <w:iCs/>
                <w:sz w:val="22"/>
                <w:szCs w:val="22"/>
              </w:rPr>
              <w:t>The Son Also Rises,</w:t>
            </w:r>
            <w:r w:rsidR="000A024B">
              <w:rPr>
                <w:rFonts w:ascii="Times New Roman" w:hAnsi="Times New Roman" w:cs="Times New Roman"/>
                <w:sz w:val="22"/>
                <w:szCs w:val="22"/>
              </w:rPr>
              <w:t xml:space="preserve"> pp. 1–11 and Ch. 4</w:t>
            </w:r>
          </w:p>
        </w:tc>
      </w:tr>
      <w:tr w:rsidR="007C6A52" w:rsidRPr="00F470D2" w14:paraId="2C3FDDB2" w14:textId="77777777" w:rsidTr="007C6A52">
        <w:tc>
          <w:tcPr>
            <w:tcW w:w="968" w:type="dxa"/>
          </w:tcPr>
          <w:p w14:paraId="59DE93A7" w14:textId="5C690F6A"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2</w:t>
            </w:r>
            <w:r>
              <w:rPr>
                <w:rFonts w:ascii="Times New Roman" w:hAnsi="Times New Roman" w:cs="Times New Roman"/>
                <w:sz w:val="22"/>
                <w:szCs w:val="22"/>
              </w:rPr>
              <w:t>5</w:t>
            </w:r>
          </w:p>
        </w:tc>
        <w:tc>
          <w:tcPr>
            <w:tcW w:w="2880" w:type="dxa"/>
          </w:tcPr>
          <w:p w14:paraId="263A3A19" w14:textId="2607FE26" w:rsidR="007C6A52" w:rsidRPr="00F470D2" w:rsidRDefault="007F4ACA">
            <w:pPr>
              <w:rPr>
                <w:rFonts w:ascii="Times New Roman" w:hAnsi="Times New Roman" w:cs="Times New Roman"/>
                <w:sz w:val="22"/>
                <w:szCs w:val="22"/>
              </w:rPr>
            </w:pPr>
            <w:r>
              <w:rPr>
                <w:rFonts w:ascii="Times New Roman" w:hAnsi="Times New Roman" w:cs="Times New Roman"/>
                <w:sz w:val="22"/>
                <w:szCs w:val="22"/>
              </w:rPr>
              <w:t>Occupational Persistence</w:t>
            </w:r>
          </w:p>
        </w:tc>
        <w:tc>
          <w:tcPr>
            <w:tcW w:w="4433" w:type="dxa"/>
          </w:tcPr>
          <w:p w14:paraId="22D3A3CE" w14:textId="1A870E93"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Collins and Wanamaker, 2022</w:t>
            </w:r>
            <w:r w:rsidR="00AD7126">
              <w:rPr>
                <w:rFonts w:ascii="Times New Roman" w:hAnsi="Times New Roman" w:cs="Times New Roman"/>
                <w:sz w:val="22"/>
                <w:szCs w:val="22"/>
              </w:rPr>
              <w:t xml:space="preserve"> "African American Intergenerational Econ. Mobility"</w:t>
            </w:r>
          </w:p>
        </w:tc>
      </w:tr>
      <w:tr w:rsidR="007C6A52" w:rsidRPr="00F470D2" w14:paraId="26985642" w14:textId="77777777" w:rsidTr="007C6A52">
        <w:tc>
          <w:tcPr>
            <w:tcW w:w="968" w:type="dxa"/>
          </w:tcPr>
          <w:p w14:paraId="21DE1B3B" w14:textId="3150FE21"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27</w:t>
            </w:r>
          </w:p>
        </w:tc>
        <w:tc>
          <w:tcPr>
            <w:tcW w:w="2880" w:type="dxa"/>
          </w:tcPr>
          <w:p w14:paraId="5F4EDD96" w14:textId="1A299B1A" w:rsidR="007C6A52" w:rsidRPr="00F470D2" w:rsidRDefault="007F4ACA">
            <w:pPr>
              <w:rPr>
                <w:rFonts w:ascii="Times New Roman" w:hAnsi="Times New Roman" w:cs="Times New Roman"/>
                <w:sz w:val="22"/>
                <w:szCs w:val="22"/>
              </w:rPr>
            </w:pPr>
            <w:r>
              <w:rPr>
                <w:rFonts w:ascii="Times New Roman" w:hAnsi="Times New Roman" w:cs="Times New Roman"/>
                <w:sz w:val="22"/>
                <w:szCs w:val="22"/>
              </w:rPr>
              <w:t>Wealth Persistence</w:t>
            </w:r>
          </w:p>
        </w:tc>
        <w:tc>
          <w:tcPr>
            <w:tcW w:w="4433" w:type="dxa"/>
          </w:tcPr>
          <w:p w14:paraId="6F979E14" w14:textId="4BE5A3D0"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Derenoncourt,</w:t>
            </w:r>
            <w:r w:rsidR="00AD7126">
              <w:rPr>
                <w:rFonts w:ascii="Times New Roman" w:hAnsi="Times New Roman" w:cs="Times New Roman"/>
                <w:sz w:val="22"/>
                <w:szCs w:val="22"/>
              </w:rPr>
              <w:t xml:space="preserve"> </w:t>
            </w:r>
            <w:r w:rsidR="007411E7">
              <w:rPr>
                <w:rFonts w:ascii="Times New Roman" w:hAnsi="Times New Roman" w:cs="Times New Roman"/>
                <w:sz w:val="22"/>
                <w:szCs w:val="22"/>
              </w:rPr>
              <w:t xml:space="preserve">2022, </w:t>
            </w:r>
            <w:r w:rsidR="00AD7126">
              <w:rPr>
                <w:rFonts w:ascii="Times New Roman" w:hAnsi="Times New Roman" w:cs="Times New Roman"/>
                <w:sz w:val="22"/>
                <w:szCs w:val="22"/>
              </w:rPr>
              <w:t>"Wealth of Two Nations"</w:t>
            </w:r>
          </w:p>
        </w:tc>
      </w:tr>
      <w:tr w:rsidR="007C6A52" w:rsidRPr="00F470D2" w14:paraId="4491DDA3" w14:textId="77777777" w:rsidTr="007C6A52">
        <w:tc>
          <w:tcPr>
            <w:tcW w:w="968" w:type="dxa"/>
          </w:tcPr>
          <w:p w14:paraId="2FF0D313" w14:textId="7C18B170"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30</w:t>
            </w:r>
          </w:p>
        </w:tc>
        <w:tc>
          <w:tcPr>
            <w:tcW w:w="2880" w:type="dxa"/>
          </w:tcPr>
          <w:p w14:paraId="1CCA51E0" w14:textId="08F33630"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TEST TWO</w:t>
            </w:r>
          </w:p>
        </w:tc>
        <w:tc>
          <w:tcPr>
            <w:tcW w:w="4433" w:type="dxa"/>
          </w:tcPr>
          <w:p w14:paraId="18B3CB7B" w14:textId="3801BDD2" w:rsidR="007C6A52" w:rsidRPr="00F470D2" w:rsidRDefault="007C6A52">
            <w:pPr>
              <w:rPr>
                <w:rFonts w:ascii="Times New Roman" w:hAnsi="Times New Roman" w:cs="Times New Roman"/>
                <w:sz w:val="22"/>
                <w:szCs w:val="22"/>
              </w:rPr>
            </w:pPr>
          </w:p>
        </w:tc>
      </w:tr>
      <w:tr w:rsidR="007C6A52" w:rsidRPr="00F470D2" w14:paraId="4F00A042" w14:textId="77777777" w:rsidTr="007C6A52">
        <w:tc>
          <w:tcPr>
            <w:tcW w:w="968" w:type="dxa"/>
          </w:tcPr>
          <w:p w14:paraId="6209BC5B" w14:textId="3B2D4317"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Nov. 1</w:t>
            </w:r>
          </w:p>
        </w:tc>
        <w:tc>
          <w:tcPr>
            <w:tcW w:w="2880" w:type="dxa"/>
          </w:tcPr>
          <w:p w14:paraId="52C32D67" w14:textId="7319F12C"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Policy - Reparations</w:t>
            </w:r>
          </w:p>
        </w:tc>
        <w:tc>
          <w:tcPr>
            <w:tcW w:w="4433" w:type="dxa"/>
          </w:tcPr>
          <w:p w14:paraId="24B1AB2D" w14:textId="7A183CE2" w:rsidR="007C6A52" w:rsidRPr="00F470D2" w:rsidRDefault="000A024B">
            <w:pPr>
              <w:rPr>
                <w:rFonts w:ascii="Times New Roman" w:hAnsi="Times New Roman" w:cs="Times New Roman"/>
                <w:sz w:val="22"/>
                <w:szCs w:val="22"/>
              </w:rPr>
            </w:pPr>
            <w:r>
              <w:rPr>
                <w:rFonts w:ascii="Times New Roman" w:hAnsi="Times New Roman" w:cs="Times New Roman"/>
                <w:sz w:val="22"/>
                <w:szCs w:val="22"/>
              </w:rPr>
              <w:t>Freakonomics #427</w:t>
            </w:r>
          </w:p>
        </w:tc>
      </w:tr>
      <w:tr w:rsidR="007C6A52" w:rsidRPr="00F470D2" w14:paraId="075FE0B1" w14:textId="77777777" w:rsidTr="007C6A52">
        <w:tc>
          <w:tcPr>
            <w:tcW w:w="968" w:type="dxa"/>
          </w:tcPr>
          <w:p w14:paraId="7A2E90A8" w14:textId="3646297F"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3</w:t>
            </w:r>
          </w:p>
        </w:tc>
        <w:tc>
          <w:tcPr>
            <w:tcW w:w="2880" w:type="dxa"/>
          </w:tcPr>
          <w:p w14:paraId="5ECC77C9" w14:textId="248A9DFD"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Policy - Affirmative Action</w:t>
            </w:r>
          </w:p>
        </w:tc>
        <w:tc>
          <w:tcPr>
            <w:tcW w:w="4433" w:type="dxa"/>
          </w:tcPr>
          <w:p w14:paraId="651C3D13" w14:textId="33176C0B"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 xml:space="preserve">Chetty </w:t>
            </w:r>
            <w:r w:rsidR="00C07AC7">
              <w:rPr>
                <w:rFonts w:ascii="Times New Roman" w:hAnsi="Times New Roman" w:cs="Times New Roman"/>
                <w:sz w:val="22"/>
                <w:szCs w:val="22"/>
              </w:rPr>
              <w:t>2023</w:t>
            </w:r>
          </w:p>
        </w:tc>
      </w:tr>
      <w:tr w:rsidR="007C6A52" w:rsidRPr="00F470D2" w14:paraId="75CE2FB0" w14:textId="77777777" w:rsidTr="007C6A52">
        <w:tc>
          <w:tcPr>
            <w:tcW w:w="968" w:type="dxa"/>
          </w:tcPr>
          <w:p w14:paraId="2AE4BDA7" w14:textId="3040853D"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6</w:t>
            </w:r>
          </w:p>
        </w:tc>
        <w:tc>
          <w:tcPr>
            <w:tcW w:w="2880" w:type="dxa"/>
          </w:tcPr>
          <w:p w14:paraId="2233AC3A" w14:textId="70A8598A"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Policy - Baby Bonds</w:t>
            </w:r>
          </w:p>
        </w:tc>
        <w:tc>
          <w:tcPr>
            <w:tcW w:w="4433" w:type="dxa"/>
          </w:tcPr>
          <w:p w14:paraId="3362F142" w14:textId="74EFD619" w:rsidR="007C6A52" w:rsidRPr="00F470D2" w:rsidRDefault="00C07AC7">
            <w:pPr>
              <w:rPr>
                <w:rFonts w:ascii="Times New Roman" w:hAnsi="Times New Roman" w:cs="Times New Roman"/>
                <w:sz w:val="22"/>
                <w:szCs w:val="22"/>
              </w:rPr>
            </w:pPr>
            <w:r>
              <w:rPr>
                <w:rFonts w:ascii="Times New Roman" w:hAnsi="Times New Roman" w:cs="Times New Roman"/>
                <w:sz w:val="22"/>
                <w:szCs w:val="22"/>
              </w:rPr>
              <w:t>Darrick Hamilton video</w:t>
            </w:r>
          </w:p>
        </w:tc>
      </w:tr>
      <w:tr w:rsidR="007C6A52" w:rsidRPr="00F470D2" w14:paraId="3D472A9F" w14:textId="77777777" w:rsidTr="007C6A52">
        <w:tc>
          <w:tcPr>
            <w:tcW w:w="968" w:type="dxa"/>
          </w:tcPr>
          <w:p w14:paraId="2928B08F" w14:textId="74F76EBB"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8</w:t>
            </w:r>
          </w:p>
        </w:tc>
        <w:tc>
          <w:tcPr>
            <w:tcW w:w="2880" w:type="dxa"/>
          </w:tcPr>
          <w:p w14:paraId="36B7E151" w14:textId="2E9FC227" w:rsidR="007C6A52" w:rsidRPr="00F470D2" w:rsidRDefault="00F044DD">
            <w:pPr>
              <w:rPr>
                <w:rFonts w:ascii="Times New Roman" w:hAnsi="Times New Roman" w:cs="Times New Roman"/>
                <w:sz w:val="22"/>
                <w:szCs w:val="22"/>
              </w:rPr>
            </w:pPr>
            <w:r>
              <w:rPr>
                <w:rFonts w:ascii="Times New Roman" w:hAnsi="Times New Roman" w:cs="Times New Roman"/>
                <w:sz w:val="22"/>
                <w:szCs w:val="22"/>
              </w:rPr>
              <w:t>Comps Review</w:t>
            </w:r>
          </w:p>
        </w:tc>
        <w:tc>
          <w:tcPr>
            <w:tcW w:w="4433" w:type="dxa"/>
          </w:tcPr>
          <w:p w14:paraId="474BAD61" w14:textId="0BDB4A91" w:rsidR="007C6A52" w:rsidRPr="00F470D2" w:rsidRDefault="000A024B">
            <w:pPr>
              <w:rPr>
                <w:rFonts w:ascii="Times New Roman" w:hAnsi="Times New Roman" w:cs="Times New Roman"/>
                <w:sz w:val="22"/>
                <w:szCs w:val="22"/>
              </w:rPr>
            </w:pPr>
            <w:r>
              <w:rPr>
                <w:rFonts w:ascii="Times New Roman" w:hAnsi="Times New Roman" w:cs="Times New Roman"/>
                <w:sz w:val="22"/>
                <w:szCs w:val="22"/>
              </w:rPr>
              <w:t>Essay Due</w:t>
            </w:r>
          </w:p>
        </w:tc>
      </w:tr>
      <w:tr w:rsidR="007C6A52" w:rsidRPr="00F470D2" w14:paraId="7B4A47CE" w14:textId="77777777" w:rsidTr="007C6A52">
        <w:tc>
          <w:tcPr>
            <w:tcW w:w="968" w:type="dxa"/>
          </w:tcPr>
          <w:p w14:paraId="59246500" w14:textId="361D7BB4"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10</w:t>
            </w:r>
          </w:p>
        </w:tc>
        <w:tc>
          <w:tcPr>
            <w:tcW w:w="2880" w:type="dxa"/>
          </w:tcPr>
          <w:p w14:paraId="0FDB98A4" w14:textId="775C3A14"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Comps Review</w:t>
            </w:r>
          </w:p>
        </w:tc>
        <w:tc>
          <w:tcPr>
            <w:tcW w:w="4433" w:type="dxa"/>
          </w:tcPr>
          <w:p w14:paraId="767B827F" w14:textId="5FEDE1A6" w:rsidR="007C6A52" w:rsidRPr="00F470D2" w:rsidRDefault="007C6A52">
            <w:pPr>
              <w:rPr>
                <w:rFonts w:ascii="Times New Roman" w:hAnsi="Times New Roman" w:cs="Times New Roman"/>
                <w:sz w:val="22"/>
                <w:szCs w:val="22"/>
              </w:rPr>
            </w:pPr>
          </w:p>
        </w:tc>
      </w:tr>
      <w:tr w:rsidR="007C6A52" w:rsidRPr="00F470D2" w14:paraId="4EB111F6" w14:textId="77777777" w:rsidTr="007C6A52">
        <w:tc>
          <w:tcPr>
            <w:tcW w:w="968" w:type="dxa"/>
          </w:tcPr>
          <w:p w14:paraId="6BB1ABD6" w14:textId="5ED6D85F"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13</w:t>
            </w:r>
          </w:p>
        </w:tc>
        <w:tc>
          <w:tcPr>
            <w:tcW w:w="2880" w:type="dxa"/>
          </w:tcPr>
          <w:p w14:paraId="74EF3E0B" w14:textId="470A75F6"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Comps Review</w:t>
            </w:r>
          </w:p>
        </w:tc>
        <w:tc>
          <w:tcPr>
            <w:tcW w:w="4433" w:type="dxa"/>
          </w:tcPr>
          <w:p w14:paraId="192C2C6D" w14:textId="76C85E92" w:rsidR="007C6A52" w:rsidRPr="00F470D2" w:rsidRDefault="000A024B">
            <w:pPr>
              <w:rPr>
                <w:rFonts w:ascii="Times New Roman" w:hAnsi="Times New Roman" w:cs="Times New Roman"/>
                <w:sz w:val="22"/>
                <w:szCs w:val="22"/>
              </w:rPr>
            </w:pPr>
            <w:r>
              <w:rPr>
                <w:rFonts w:ascii="Times New Roman" w:hAnsi="Times New Roman" w:cs="Times New Roman"/>
                <w:sz w:val="22"/>
                <w:szCs w:val="22"/>
              </w:rPr>
              <w:t>Literature Review Due</w:t>
            </w:r>
          </w:p>
        </w:tc>
      </w:tr>
      <w:tr w:rsidR="007C6A52" w:rsidRPr="00F470D2" w14:paraId="0FDCF965" w14:textId="77777777" w:rsidTr="007C6A52">
        <w:tc>
          <w:tcPr>
            <w:tcW w:w="968" w:type="dxa"/>
          </w:tcPr>
          <w:p w14:paraId="7A0AE554" w14:textId="69E96F8F"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15</w:t>
            </w:r>
          </w:p>
        </w:tc>
        <w:tc>
          <w:tcPr>
            <w:tcW w:w="2880" w:type="dxa"/>
          </w:tcPr>
          <w:p w14:paraId="75880FEB" w14:textId="69208DCC"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Comps Review</w:t>
            </w:r>
          </w:p>
        </w:tc>
        <w:tc>
          <w:tcPr>
            <w:tcW w:w="4433" w:type="dxa"/>
          </w:tcPr>
          <w:p w14:paraId="7FD7AB8B" w14:textId="77777777" w:rsidR="007C6A52" w:rsidRPr="00F470D2" w:rsidRDefault="007C6A52">
            <w:pPr>
              <w:rPr>
                <w:rFonts w:ascii="Times New Roman" w:hAnsi="Times New Roman" w:cs="Times New Roman"/>
                <w:sz w:val="22"/>
                <w:szCs w:val="22"/>
              </w:rPr>
            </w:pPr>
          </w:p>
        </w:tc>
      </w:tr>
      <w:tr w:rsidR="007C6A52" w:rsidRPr="00F470D2" w14:paraId="6B8A99EC" w14:textId="77777777" w:rsidTr="007C6A52">
        <w:tc>
          <w:tcPr>
            <w:tcW w:w="968" w:type="dxa"/>
          </w:tcPr>
          <w:p w14:paraId="2B5861F2" w14:textId="59BDB9E1"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17</w:t>
            </w:r>
          </w:p>
        </w:tc>
        <w:tc>
          <w:tcPr>
            <w:tcW w:w="2880" w:type="dxa"/>
          </w:tcPr>
          <w:p w14:paraId="6D590F65" w14:textId="5B6107C2"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No Class</w:t>
            </w:r>
          </w:p>
        </w:tc>
        <w:tc>
          <w:tcPr>
            <w:tcW w:w="4433" w:type="dxa"/>
          </w:tcPr>
          <w:p w14:paraId="0CB08929" w14:textId="24DA0F6B"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Preliminary Results Due</w:t>
            </w:r>
          </w:p>
        </w:tc>
      </w:tr>
      <w:tr w:rsidR="007C6A52" w:rsidRPr="00F470D2" w14:paraId="6F825382" w14:textId="77777777" w:rsidTr="007C6A52">
        <w:tc>
          <w:tcPr>
            <w:tcW w:w="968" w:type="dxa"/>
          </w:tcPr>
          <w:p w14:paraId="6912D702" w14:textId="77777777" w:rsidR="007C6A52" w:rsidRDefault="007C6A52">
            <w:pPr>
              <w:rPr>
                <w:rFonts w:ascii="Times New Roman" w:hAnsi="Times New Roman" w:cs="Times New Roman"/>
                <w:sz w:val="22"/>
                <w:szCs w:val="22"/>
              </w:rPr>
            </w:pPr>
          </w:p>
        </w:tc>
        <w:tc>
          <w:tcPr>
            <w:tcW w:w="2880" w:type="dxa"/>
          </w:tcPr>
          <w:p w14:paraId="12CF501B" w14:textId="0834ECA9" w:rsidR="007C6A52" w:rsidRDefault="007C6A52">
            <w:pPr>
              <w:rPr>
                <w:rFonts w:ascii="Times New Roman" w:hAnsi="Times New Roman" w:cs="Times New Roman"/>
                <w:sz w:val="22"/>
                <w:szCs w:val="22"/>
              </w:rPr>
            </w:pPr>
            <w:r>
              <w:rPr>
                <w:rFonts w:ascii="Times New Roman" w:hAnsi="Times New Roman" w:cs="Times New Roman"/>
                <w:sz w:val="22"/>
                <w:szCs w:val="22"/>
              </w:rPr>
              <w:t>THANKSGIVING BREAK</w:t>
            </w:r>
          </w:p>
        </w:tc>
        <w:tc>
          <w:tcPr>
            <w:tcW w:w="4433" w:type="dxa"/>
          </w:tcPr>
          <w:p w14:paraId="3640D042" w14:textId="77777777" w:rsidR="007C6A52" w:rsidRDefault="007C6A52">
            <w:pPr>
              <w:rPr>
                <w:rFonts w:ascii="Times New Roman" w:hAnsi="Times New Roman" w:cs="Times New Roman"/>
                <w:sz w:val="22"/>
                <w:szCs w:val="22"/>
              </w:rPr>
            </w:pPr>
          </w:p>
        </w:tc>
      </w:tr>
      <w:tr w:rsidR="007C6A52" w:rsidRPr="00F470D2" w14:paraId="3B0E50D4" w14:textId="77777777" w:rsidTr="007C6A52">
        <w:tc>
          <w:tcPr>
            <w:tcW w:w="968" w:type="dxa"/>
          </w:tcPr>
          <w:p w14:paraId="18CB46C9" w14:textId="0D5E0DAD"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27</w:t>
            </w:r>
          </w:p>
        </w:tc>
        <w:tc>
          <w:tcPr>
            <w:tcW w:w="2880" w:type="dxa"/>
          </w:tcPr>
          <w:p w14:paraId="19BA72F5" w14:textId="7AF89C1D"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Comps Review</w:t>
            </w:r>
          </w:p>
        </w:tc>
        <w:tc>
          <w:tcPr>
            <w:tcW w:w="4433" w:type="dxa"/>
          </w:tcPr>
          <w:p w14:paraId="20D8DFCC" w14:textId="77777777" w:rsidR="007C6A52" w:rsidRPr="00F470D2" w:rsidRDefault="007C6A52">
            <w:pPr>
              <w:rPr>
                <w:rFonts w:ascii="Times New Roman" w:hAnsi="Times New Roman" w:cs="Times New Roman"/>
                <w:sz w:val="22"/>
                <w:szCs w:val="22"/>
              </w:rPr>
            </w:pPr>
          </w:p>
        </w:tc>
      </w:tr>
      <w:tr w:rsidR="007C6A52" w:rsidRPr="00F470D2" w14:paraId="0EC80FA9" w14:textId="77777777" w:rsidTr="007C6A52">
        <w:tc>
          <w:tcPr>
            <w:tcW w:w="968" w:type="dxa"/>
          </w:tcPr>
          <w:p w14:paraId="2F3FA5F1" w14:textId="41E97934"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2</w:t>
            </w:r>
            <w:r>
              <w:rPr>
                <w:rFonts w:ascii="Times New Roman" w:hAnsi="Times New Roman" w:cs="Times New Roman"/>
                <w:sz w:val="22"/>
                <w:szCs w:val="22"/>
              </w:rPr>
              <w:t>9</w:t>
            </w:r>
          </w:p>
        </w:tc>
        <w:tc>
          <w:tcPr>
            <w:tcW w:w="2880" w:type="dxa"/>
          </w:tcPr>
          <w:p w14:paraId="6C964CD5" w14:textId="604858C1"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Presentations</w:t>
            </w:r>
          </w:p>
        </w:tc>
        <w:tc>
          <w:tcPr>
            <w:tcW w:w="4433" w:type="dxa"/>
          </w:tcPr>
          <w:p w14:paraId="5D0E75BF" w14:textId="77777777" w:rsidR="007C6A52" w:rsidRPr="00F470D2" w:rsidRDefault="007C6A52">
            <w:pPr>
              <w:rPr>
                <w:rFonts w:ascii="Times New Roman" w:hAnsi="Times New Roman" w:cs="Times New Roman"/>
                <w:sz w:val="22"/>
                <w:szCs w:val="22"/>
              </w:rPr>
            </w:pPr>
          </w:p>
        </w:tc>
      </w:tr>
      <w:tr w:rsidR="007C6A52" w:rsidRPr="00F470D2" w14:paraId="17EBF3F2" w14:textId="77777777" w:rsidTr="007C6A52">
        <w:tc>
          <w:tcPr>
            <w:tcW w:w="968" w:type="dxa"/>
          </w:tcPr>
          <w:p w14:paraId="2C0D6FC2" w14:textId="7D8390D2"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Dec. 1</w:t>
            </w:r>
          </w:p>
        </w:tc>
        <w:tc>
          <w:tcPr>
            <w:tcW w:w="2880" w:type="dxa"/>
          </w:tcPr>
          <w:p w14:paraId="00A208BA" w14:textId="7A509FD6"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Presentations</w:t>
            </w:r>
          </w:p>
        </w:tc>
        <w:tc>
          <w:tcPr>
            <w:tcW w:w="4433" w:type="dxa"/>
          </w:tcPr>
          <w:p w14:paraId="63358995" w14:textId="77777777" w:rsidR="007C6A52" w:rsidRPr="00F470D2" w:rsidRDefault="007C6A52">
            <w:pPr>
              <w:rPr>
                <w:rFonts w:ascii="Times New Roman" w:hAnsi="Times New Roman" w:cs="Times New Roman"/>
                <w:sz w:val="22"/>
                <w:szCs w:val="22"/>
              </w:rPr>
            </w:pPr>
          </w:p>
        </w:tc>
      </w:tr>
      <w:tr w:rsidR="007C6A52" w:rsidRPr="00F470D2" w14:paraId="091C21D8" w14:textId="77777777" w:rsidTr="007C6A52">
        <w:tc>
          <w:tcPr>
            <w:tcW w:w="968" w:type="dxa"/>
          </w:tcPr>
          <w:p w14:paraId="51FA4F8C" w14:textId="2EF31B48"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4</w:t>
            </w:r>
          </w:p>
        </w:tc>
        <w:tc>
          <w:tcPr>
            <w:tcW w:w="2880" w:type="dxa"/>
          </w:tcPr>
          <w:p w14:paraId="18F8165B" w14:textId="0210C8E3"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Presentations</w:t>
            </w:r>
          </w:p>
        </w:tc>
        <w:tc>
          <w:tcPr>
            <w:tcW w:w="4433" w:type="dxa"/>
          </w:tcPr>
          <w:p w14:paraId="007E51FE" w14:textId="77777777" w:rsidR="007C6A52" w:rsidRPr="00F470D2" w:rsidRDefault="007C6A52">
            <w:pPr>
              <w:rPr>
                <w:rFonts w:ascii="Times New Roman" w:hAnsi="Times New Roman" w:cs="Times New Roman"/>
                <w:sz w:val="22"/>
                <w:szCs w:val="22"/>
              </w:rPr>
            </w:pPr>
          </w:p>
        </w:tc>
      </w:tr>
      <w:tr w:rsidR="007C6A52" w:rsidRPr="00F470D2" w14:paraId="55862B7F" w14:textId="77777777" w:rsidTr="007C6A52">
        <w:tc>
          <w:tcPr>
            <w:tcW w:w="968" w:type="dxa"/>
          </w:tcPr>
          <w:p w14:paraId="174B0129" w14:textId="6FE4A829"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6</w:t>
            </w:r>
          </w:p>
        </w:tc>
        <w:tc>
          <w:tcPr>
            <w:tcW w:w="2880" w:type="dxa"/>
          </w:tcPr>
          <w:p w14:paraId="29771326" w14:textId="58F74E8E"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Presentations</w:t>
            </w:r>
          </w:p>
        </w:tc>
        <w:tc>
          <w:tcPr>
            <w:tcW w:w="4433" w:type="dxa"/>
          </w:tcPr>
          <w:p w14:paraId="58266F3C" w14:textId="77777777" w:rsidR="007C6A52" w:rsidRPr="00F470D2" w:rsidRDefault="007C6A52">
            <w:pPr>
              <w:rPr>
                <w:rFonts w:ascii="Times New Roman" w:hAnsi="Times New Roman" w:cs="Times New Roman"/>
                <w:sz w:val="22"/>
                <w:szCs w:val="22"/>
              </w:rPr>
            </w:pPr>
          </w:p>
        </w:tc>
      </w:tr>
      <w:tr w:rsidR="007C6A52" w:rsidRPr="00F470D2" w14:paraId="33994EC2" w14:textId="77777777" w:rsidTr="007C6A52">
        <w:tc>
          <w:tcPr>
            <w:tcW w:w="968" w:type="dxa"/>
          </w:tcPr>
          <w:p w14:paraId="173F8F71" w14:textId="21B29C86" w:rsidR="007C6A52" w:rsidRPr="00F470D2" w:rsidRDefault="007C6A52">
            <w:pPr>
              <w:rPr>
                <w:rFonts w:ascii="Times New Roman" w:hAnsi="Times New Roman" w:cs="Times New Roman"/>
                <w:sz w:val="22"/>
                <w:szCs w:val="22"/>
              </w:rPr>
            </w:pPr>
            <w:r>
              <w:rPr>
                <w:rFonts w:ascii="Times New Roman" w:hAnsi="Times New Roman" w:cs="Times New Roman"/>
                <w:sz w:val="22"/>
                <w:szCs w:val="22"/>
              </w:rPr>
              <w:t>8</w:t>
            </w:r>
          </w:p>
        </w:tc>
        <w:tc>
          <w:tcPr>
            <w:tcW w:w="2880" w:type="dxa"/>
          </w:tcPr>
          <w:p w14:paraId="38853810" w14:textId="228D903B"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Presentations</w:t>
            </w:r>
          </w:p>
        </w:tc>
        <w:tc>
          <w:tcPr>
            <w:tcW w:w="4433" w:type="dxa"/>
          </w:tcPr>
          <w:p w14:paraId="69C487C4" w14:textId="77777777" w:rsidR="007C6A52" w:rsidRPr="00F470D2" w:rsidRDefault="007C6A52">
            <w:pPr>
              <w:rPr>
                <w:rFonts w:ascii="Times New Roman" w:hAnsi="Times New Roman" w:cs="Times New Roman"/>
                <w:sz w:val="22"/>
                <w:szCs w:val="22"/>
              </w:rPr>
            </w:pPr>
          </w:p>
        </w:tc>
      </w:tr>
      <w:tr w:rsidR="007C6A52" w:rsidRPr="00F470D2" w14:paraId="2BD166D0" w14:textId="77777777" w:rsidTr="007C6A52">
        <w:tc>
          <w:tcPr>
            <w:tcW w:w="968" w:type="dxa"/>
          </w:tcPr>
          <w:p w14:paraId="1B6F392D" w14:textId="0C6F990C" w:rsidR="007C6A52" w:rsidRPr="00F470D2" w:rsidRDefault="007C6A52">
            <w:pPr>
              <w:rPr>
                <w:rFonts w:ascii="Times New Roman" w:hAnsi="Times New Roman" w:cs="Times New Roman"/>
                <w:sz w:val="22"/>
                <w:szCs w:val="22"/>
              </w:rPr>
            </w:pPr>
          </w:p>
        </w:tc>
        <w:tc>
          <w:tcPr>
            <w:tcW w:w="2880" w:type="dxa"/>
          </w:tcPr>
          <w:p w14:paraId="0605F4D0" w14:textId="77777777" w:rsidR="007C6A52" w:rsidRPr="00F470D2" w:rsidRDefault="007C6A52">
            <w:pPr>
              <w:rPr>
                <w:rFonts w:ascii="Times New Roman" w:hAnsi="Times New Roman" w:cs="Times New Roman"/>
                <w:sz w:val="22"/>
                <w:szCs w:val="22"/>
              </w:rPr>
            </w:pPr>
          </w:p>
        </w:tc>
        <w:tc>
          <w:tcPr>
            <w:tcW w:w="4433" w:type="dxa"/>
          </w:tcPr>
          <w:p w14:paraId="2D8D9672" w14:textId="79E3C1A6" w:rsidR="007C6A52" w:rsidRPr="00F470D2" w:rsidRDefault="007C6A52">
            <w:pPr>
              <w:rPr>
                <w:rFonts w:ascii="Times New Roman" w:hAnsi="Times New Roman" w:cs="Times New Roman"/>
                <w:sz w:val="22"/>
                <w:szCs w:val="22"/>
              </w:rPr>
            </w:pPr>
            <w:r w:rsidRPr="00F470D2">
              <w:rPr>
                <w:rFonts w:ascii="Times New Roman" w:hAnsi="Times New Roman" w:cs="Times New Roman"/>
                <w:sz w:val="22"/>
                <w:szCs w:val="22"/>
              </w:rPr>
              <w:t>Final Paper Due</w:t>
            </w:r>
            <w:r>
              <w:rPr>
                <w:rFonts w:ascii="Times New Roman" w:hAnsi="Times New Roman" w:cs="Times New Roman"/>
                <w:sz w:val="22"/>
                <w:szCs w:val="22"/>
              </w:rPr>
              <w:t xml:space="preserve"> Noon</w:t>
            </w:r>
          </w:p>
        </w:tc>
      </w:tr>
    </w:tbl>
    <w:p w14:paraId="17C3BF51" w14:textId="77777777" w:rsidR="00FD7380" w:rsidRPr="00F470D2" w:rsidRDefault="00FD7380">
      <w:pPr>
        <w:rPr>
          <w:rFonts w:ascii="Times New Roman" w:hAnsi="Times New Roman" w:cs="Times New Roman"/>
          <w:sz w:val="22"/>
          <w:szCs w:val="22"/>
        </w:rPr>
      </w:pPr>
    </w:p>
    <w:sectPr w:rsidR="00FD7380" w:rsidRPr="00F470D2" w:rsidSect="00720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80"/>
    <w:rsid w:val="000712B9"/>
    <w:rsid w:val="00092BE1"/>
    <w:rsid w:val="000A024B"/>
    <w:rsid w:val="00105C52"/>
    <w:rsid w:val="00114102"/>
    <w:rsid w:val="00123020"/>
    <w:rsid w:val="001A0B75"/>
    <w:rsid w:val="001E4A4E"/>
    <w:rsid w:val="0021529D"/>
    <w:rsid w:val="00230342"/>
    <w:rsid w:val="00233D6C"/>
    <w:rsid w:val="00264CBC"/>
    <w:rsid w:val="002B2D28"/>
    <w:rsid w:val="00317F8B"/>
    <w:rsid w:val="003423C6"/>
    <w:rsid w:val="00392ED0"/>
    <w:rsid w:val="003E61C7"/>
    <w:rsid w:val="003F2258"/>
    <w:rsid w:val="00461EB2"/>
    <w:rsid w:val="0049067B"/>
    <w:rsid w:val="0050113B"/>
    <w:rsid w:val="00592E99"/>
    <w:rsid w:val="005C29F4"/>
    <w:rsid w:val="006219E0"/>
    <w:rsid w:val="00664282"/>
    <w:rsid w:val="0069712F"/>
    <w:rsid w:val="006B282E"/>
    <w:rsid w:val="006B5521"/>
    <w:rsid w:val="0072034F"/>
    <w:rsid w:val="007411E7"/>
    <w:rsid w:val="007973A9"/>
    <w:rsid w:val="007C6A52"/>
    <w:rsid w:val="007F2D53"/>
    <w:rsid w:val="007F4371"/>
    <w:rsid w:val="007F4ACA"/>
    <w:rsid w:val="008076DD"/>
    <w:rsid w:val="00835FBF"/>
    <w:rsid w:val="00852286"/>
    <w:rsid w:val="008C6AE6"/>
    <w:rsid w:val="00967E0A"/>
    <w:rsid w:val="00A03C5A"/>
    <w:rsid w:val="00A3182D"/>
    <w:rsid w:val="00A55594"/>
    <w:rsid w:val="00AD23A1"/>
    <w:rsid w:val="00AD7126"/>
    <w:rsid w:val="00B13482"/>
    <w:rsid w:val="00B13768"/>
    <w:rsid w:val="00B75152"/>
    <w:rsid w:val="00BA6266"/>
    <w:rsid w:val="00BC2992"/>
    <w:rsid w:val="00C07AC7"/>
    <w:rsid w:val="00C91D0D"/>
    <w:rsid w:val="00CA2962"/>
    <w:rsid w:val="00D01265"/>
    <w:rsid w:val="00D46D31"/>
    <w:rsid w:val="00D6642F"/>
    <w:rsid w:val="00DA42D7"/>
    <w:rsid w:val="00DC5CE0"/>
    <w:rsid w:val="00DD08CC"/>
    <w:rsid w:val="00E45334"/>
    <w:rsid w:val="00EA2C84"/>
    <w:rsid w:val="00EC10AC"/>
    <w:rsid w:val="00EC5873"/>
    <w:rsid w:val="00F01122"/>
    <w:rsid w:val="00F044DD"/>
    <w:rsid w:val="00F470D2"/>
    <w:rsid w:val="00F4728A"/>
    <w:rsid w:val="00F70850"/>
    <w:rsid w:val="00FD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DB4E08"/>
  <w14:defaultImageDpi w14:val="300"/>
  <w15:docId w15:val="{C968F041-2137-944B-8223-6205C406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Burnette</dc:creator>
  <cp:keywords/>
  <dc:description/>
  <cp:lastModifiedBy>Joyce Burnette</cp:lastModifiedBy>
  <cp:revision>2</cp:revision>
  <cp:lastPrinted>2015-08-26T20:29:00Z</cp:lastPrinted>
  <dcterms:created xsi:type="dcterms:W3CDTF">2024-08-20T14:02:00Z</dcterms:created>
  <dcterms:modified xsi:type="dcterms:W3CDTF">2024-08-20T14:02:00Z</dcterms:modified>
</cp:coreProperties>
</file>